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B65" w:rsidRDefault="008F7B65" w:rsidP="009533DD">
      <w:pPr>
        <w:spacing w:after="0"/>
        <w:jc w:val="center"/>
        <w:rPr>
          <w:rFonts w:ascii="Arial" w:hAnsi="Arial" w:cs="Arial"/>
          <w:b/>
          <w:sz w:val="24"/>
          <w:szCs w:val="24"/>
        </w:rPr>
      </w:pPr>
    </w:p>
    <w:p w:rsidR="003C1934" w:rsidRDefault="00FD797B" w:rsidP="009533DD">
      <w:pPr>
        <w:spacing w:after="0"/>
        <w:jc w:val="center"/>
        <w:rPr>
          <w:rFonts w:ascii="Arial" w:hAnsi="Arial" w:cs="Arial"/>
          <w:b/>
          <w:sz w:val="24"/>
          <w:szCs w:val="24"/>
        </w:rPr>
      </w:pPr>
      <w:r>
        <w:rPr>
          <w:rFonts w:ascii="Arial" w:hAnsi="Arial" w:cs="Arial"/>
          <w:b/>
          <w:sz w:val="24"/>
          <w:szCs w:val="24"/>
        </w:rPr>
        <w:t>PROCESSO DE READEQUAÇÃO PEDAGÓGICA DA BIBLIOTECA DO IEEL</w:t>
      </w:r>
    </w:p>
    <w:p w:rsidR="009533DD" w:rsidRDefault="009533DD" w:rsidP="009533DD">
      <w:pPr>
        <w:spacing w:after="0"/>
        <w:jc w:val="center"/>
        <w:rPr>
          <w:rFonts w:ascii="Arial" w:hAnsi="Arial" w:cs="Arial"/>
          <w:b/>
          <w:sz w:val="24"/>
          <w:szCs w:val="24"/>
        </w:rPr>
      </w:pPr>
      <w:r w:rsidRPr="009533DD">
        <w:rPr>
          <w:rFonts w:ascii="Arial" w:hAnsi="Arial" w:cs="Arial"/>
          <w:b/>
          <w:sz w:val="24"/>
          <w:szCs w:val="24"/>
        </w:rPr>
        <w:t xml:space="preserve"> </w:t>
      </w:r>
    </w:p>
    <w:p w:rsidR="009533DD" w:rsidRDefault="009533DD" w:rsidP="009533DD">
      <w:pPr>
        <w:spacing w:after="0"/>
        <w:jc w:val="right"/>
        <w:rPr>
          <w:rFonts w:ascii="Arial" w:hAnsi="Arial" w:cs="Arial"/>
          <w:sz w:val="24"/>
          <w:szCs w:val="24"/>
        </w:rPr>
      </w:pPr>
      <w:r w:rsidRPr="009533DD">
        <w:rPr>
          <w:rFonts w:ascii="Arial" w:hAnsi="Arial" w:cs="Arial"/>
          <w:sz w:val="24"/>
          <w:szCs w:val="24"/>
        </w:rPr>
        <w:t>Katia Búfalo</w:t>
      </w:r>
      <w:r>
        <w:rPr>
          <w:rFonts w:ascii="Arial" w:hAnsi="Arial" w:cs="Arial"/>
          <w:sz w:val="24"/>
          <w:szCs w:val="24"/>
        </w:rPr>
        <w:t xml:space="preserve"> – IEEL</w:t>
      </w:r>
    </w:p>
    <w:p w:rsidR="009533DD" w:rsidRPr="009533DD" w:rsidRDefault="009533DD" w:rsidP="009533DD">
      <w:pPr>
        <w:spacing w:after="0"/>
        <w:jc w:val="right"/>
        <w:rPr>
          <w:rFonts w:ascii="Arial" w:hAnsi="Arial" w:cs="Arial"/>
          <w:sz w:val="24"/>
          <w:szCs w:val="24"/>
        </w:rPr>
      </w:pPr>
      <w:r w:rsidRPr="009533DD">
        <w:rPr>
          <w:rFonts w:ascii="Arial" w:hAnsi="Arial" w:cs="Arial"/>
          <w:sz w:val="24"/>
          <w:szCs w:val="24"/>
        </w:rPr>
        <w:t>ksbufalo@hotmail.com</w:t>
      </w:r>
    </w:p>
    <w:p w:rsidR="009533DD" w:rsidRDefault="009533DD" w:rsidP="009533DD">
      <w:pPr>
        <w:spacing w:after="0" w:line="240" w:lineRule="auto"/>
        <w:jc w:val="right"/>
        <w:rPr>
          <w:rFonts w:ascii="Arial" w:hAnsi="Arial" w:cs="Arial"/>
          <w:sz w:val="24"/>
          <w:szCs w:val="24"/>
        </w:rPr>
      </w:pPr>
      <w:proofErr w:type="spellStart"/>
      <w:r w:rsidRPr="009533DD">
        <w:rPr>
          <w:rFonts w:ascii="Arial" w:hAnsi="Arial" w:cs="Arial"/>
          <w:sz w:val="24"/>
          <w:szCs w:val="24"/>
        </w:rPr>
        <w:t>Rovilson</w:t>
      </w:r>
      <w:proofErr w:type="spellEnd"/>
      <w:r w:rsidRPr="009533DD">
        <w:rPr>
          <w:rFonts w:ascii="Arial" w:hAnsi="Arial" w:cs="Arial"/>
          <w:sz w:val="24"/>
          <w:szCs w:val="24"/>
        </w:rPr>
        <w:t xml:space="preserve"> José da Silva</w:t>
      </w:r>
      <w:r>
        <w:rPr>
          <w:rFonts w:ascii="Arial" w:hAnsi="Arial" w:cs="Arial"/>
          <w:sz w:val="24"/>
          <w:szCs w:val="24"/>
        </w:rPr>
        <w:t xml:space="preserve"> – UEL/Educação</w:t>
      </w:r>
    </w:p>
    <w:p w:rsidR="009533DD" w:rsidRPr="009533DD" w:rsidRDefault="009533DD" w:rsidP="009533DD">
      <w:pPr>
        <w:spacing w:after="0" w:line="240" w:lineRule="auto"/>
        <w:jc w:val="right"/>
        <w:rPr>
          <w:rFonts w:ascii="Arial" w:hAnsi="Arial" w:cs="Arial"/>
          <w:sz w:val="24"/>
          <w:szCs w:val="24"/>
        </w:rPr>
      </w:pPr>
      <w:r>
        <w:rPr>
          <w:rFonts w:ascii="Arial" w:hAnsi="Arial" w:cs="Arial"/>
          <w:sz w:val="24"/>
          <w:szCs w:val="24"/>
        </w:rPr>
        <w:t>rovilson@uel.br</w:t>
      </w:r>
    </w:p>
    <w:p w:rsidR="009533DD" w:rsidRDefault="009533DD" w:rsidP="009533DD">
      <w:pPr>
        <w:spacing w:after="0" w:line="240" w:lineRule="auto"/>
        <w:jc w:val="right"/>
        <w:rPr>
          <w:rFonts w:ascii="Arial" w:hAnsi="Arial" w:cs="Arial"/>
          <w:sz w:val="24"/>
          <w:szCs w:val="24"/>
        </w:rPr>
      </w:pPr>
      <w:r w:rsidRPr="009533DD">
        <w:rPr>
          <w:rFonts w:ascii="Arial" w:hAnsi="Arial" w:cs="Arial"/>
          <w:sz w:val="24"/>
          <w:szCs w:val="24"/>
        </w:rPr>
        <w:t>Sueli Bortolin</w:t>
      </w:r>
      <w:r>
        <w:rPr>
          <w:rFonts w:ascii="Arial" w:hAnsi="Arial" w:cs="Arial"/>
          <w:sz w:val="24"/>
          <w:szCs w:val="24"/>
        </w:rPr>
        <w:t xml:space="preserve"> – UEL/Ciência da Informação</w:t>
      </w:r>
    </w:p>
    <w:p w:rsidR="009533DD" w:rsidRPr="0097358E" w:rsidRDefault="009533DD" w:rsidP="0097358E">
      <w:pPr>
        <w:spacing w:after="0" w:line="240" w:lineRule="auto"/>
        <w:jc w:val="right"/>
        <w:rPr>
          <w:rFonts w:ascii="Arial" w:hAnsi="Arial" w:cs="Arial"/>
          <w:sz w:val="24"/>
          <w:szCs w:val="24"/>
        </w:rPr>
      </w:pPr>
      <w:r w:rsidRPr="0097358E">
        <w:rPr>
          <w:rFonts w:ascii="Arial" w:hAnsi="Arial" w:cs="Arial"/>
          <w:sz w:val="24"/>
          <w:szCs w:val="24"/>
        </w:rPr>
        <w:t>bortolin@</w:t>
      </w:r>
      <w:r w:rsidR="00716B7E" w:rsidRPr="0097358E">
        <w:rPr>
          <w:rFonts w:ascii="Arial" w:hAnsi="Arial" w:cs="Arial"/>
          <w:sz w:val="24"/>
          <w:szCs w:val="24"/>
        </w:rPr>
        <w:t>uel.</w:t>
      </w:r>
      <w:r w:rsidRPr="0097358E">
        <w:rPr>
          <w:rFonts w:ascii="Arial" w:hAnsi="Arial" w:cs="Arial"/>
          <w:sz w:val="24"/>
          <w:szCs w:val="24"/>
        </w:rPr>
        <w:t>br</w:t>
      </w:r>
    </w:p>
    <w:p w:rsidR="0097358E" w:rsidRDefault="0097358E" w:rsidP="00A437C7">
      <w:pPr>
        <w:spacing w:after="0" w:line="240" w:lineRule="auto"/>
        <w:jc w:val="both"/>
        <w:rPr>
          <w:rFonts w:ascii="Arial" w:hAnsi="Arial" w:cs="Arial"/>
          <w:color w:val="FF0000"/>
          <w:sz w:val="24"/>
          <w:szCs w:val="24"/>
        </w:rPr>
      </w:pPr>
    </w:p>
    <w:p w:rsidR="008F7B65" w:rsidRDefault="009533DD" w:rsidP="00A437C7">
      <w:pPr>
        <w:spacing w:after="0"/>
        <w:jc w:val="both"/>
        <w:rPr>
          <w:rFonts w:ascii="Arial" w:hAnsi="Arial" w:cs="Arial"/>
          <w:b/>
          <w:sz w:val="24"/>
          <w:szCs w:val="24"/>
        </w:rPr>
      </w:pPr>
      <w:r w:rsidRPr="008F7B65">
        <w:rPr>
          <w:rFonts w:ascii="Arial" w:hAnsi="Arial" w:cs="Arial"/>
          <w:b/>
          <w:sz w:val="24"/>
          <w:szCs w:val="24"/>
        </w:rPr>
        <w:t>RESUMO</w:t>
      </w:r>
    </w:p>
    <w:p w:rsidR="008F7B65" w:rsidRDefault="008F7B65" w:rsidP="008F7B65">
      <w:pPr>
        <w:spacing w:after="0" w:line="240" w:lineRule="auto"/>
        <w:jc w:val="both"/>
        <w:rPr>
          <w:rFonts w:ascii="Arial" w:hAnsi="Arial" w:cs="Arial"/>
          <w:b/>
          <w:sz w:val="24"/>
          <w:szCs w:val="24"/>
        </w:rPr>
      </w:pPr>
    </w:p>
    <w:p w:rsidR="004455EF" w:rsidRPr="0097358E" w:rsidRDefault="00CC43FE" w:rsidP="00A437C7">
      <w:pPr>
        <w:spacing w:after="0"/>
        <w:jc w:val="both"/>
        <w:rPr>
          <w:rFonts w:ascii="Arial" w:hAnsi="Arial" w:cs="Arial"/>
          <w:sz w:val="24"/>
          <w:szCs w:val="24"/>
        </w:rPr>
      </w:pPr>
      <w:r w:rsidRPr="0097358E">
        <w:rPr>
          <w:rFonts w:ascii="Arial" w:hAnsi="Arial" w:cs="Arial"/>
          <w:sz w:val="24"/>
          <w:szCs w:val="24"/>
        </w:rPr>
        <w:t xml:space="preserve">O presente trabalho descreve as </w:t>
      </w:r>
      <w:r w:rsidR="00A437C7" w:rsidRPr="0097358E">
        <w:rPr>
          <w:rFonts w:ascii="Arial" w:hAnsi="Arial" w:cs="Arial"/>
          <w:sz w:val="24"/>
          <w:szCs w:val="24"/>
        </w:rPr>
        <w:t>etapas</w:t>
      </w:r>
      <w:r w:rsidRPr="0097358E">
        <w:rPr>
          <w:rFonts w:ascii="Arial" w:hAnsi="Arial" w:cs="Arial"/>
          <w:sz w:val="24"/>
          <w:szCs w:val="24"/>
        </w:rPr>
        <w:t xml:space="preserve"> desenvolvidas na biblioteca </w:t>
      </w:r>
      <w:r w:rsidR="004455EF" w:rsidRPr="0097358E">
        <w:rPr>
          <w:rFonts w:ascii="Arial" w:hAnsi="Arial" w:cs="Arial"/>
          <w:sz w:val="24"/>
          <w:szCs w:val="24"/>
        </w:rPr>
        <w:t xml:space="preserve">do </w:t>
      </w:r>
      <w:r w:rsidR="003C1934">
        <w:rPr>
          <w:rFonts w:ascii="Arial" w:hAnsi="Arial" w:cs="Arial"/>
          <w:sz w:val="24"/>
          <w:szCs w:val="24"/>
        </w:rPr>
        <w:t>Instituto Estadual de Educação de Londrina</w:t>
      </w:r>
      <w:r w:rsidR="004455EF" w:rsidRPr="0097358E">
        <w:rPr>
          <w:rFonts w:ascii="Arial" w:hAnsi="Arial" w:cs="Arial"/>
          <w:sz w:val="24"/>
          <w:szCs w:val="24"/>
        </w:rPr>
        <w:t>, pela equipe do Projeto de Extensão “Formação do mediador de leitura da Rede Pública de Educação”</w:t>
      </w:r>
      <w:r w:rsidRPr="0097358E">
        <w:rPr>
          <w:rFonts w:ascii="Arial" w:hAnsi="Arial" w:cs="Arial"/>
          <w:sz w:val="24"/>
          <w:szCs w:val="24"/>
        </w:rPr>
        <w:t xml:space="preserve">, visando </w:t>
      </w:r>
      <w:r w:rsidR="00A437C7" w:rsidRPr="0097358E">
        <w:rPr>
          <w:rFonts w:ascii="Arial" w:hAnsi="Arial" w:cs="Arial"/>
          <w:sz w:val="24"/>
          <w:szCs w:val="24"/>
        </w:rPr>
        <w:t xml:space="preserve">analisar </w:t>
      </w:r>
      <w:r w:rsidRPr="0097358E">
        <w:rPr>
          <w:rFonts w:ascii="Arial" w:hAnsi="Arial" w:cs="Arial"/>
          <w:sz w:val="24"/>
          <w:szCs w:val="24"/>
        </w:rPr>
        <w:t xml:space="preserve">a sua </w:t>
      </w:r>
      <w:r w:rsidR="004455EF" w:rsidRPr="0097358E">
        <w:rPr>
          <w:rFonts w:ascii="Arial" w:hAnsi="Arial" w:cs="Arial"/>
          <w:sz w:val="24"/>
          <w:szCs w:val="24"/>
        </w:rPr>
        <w:t>estrutura</w:t>
      </w:r>
      <w:r w:rsidRPr="0097358E">
        <w:rPr>
          <w:rFonts w:ascii="Arial" w:hAnsi="Arial" w:cs="Arial"/>
          <w:sz w:val="24"/>
          <w:szCs w:val="24"/>
        </w:rPr>
        <w:t xml:space="preserve"> </w:t>
      </w:r>
      <w:r w:rsidR="00A437C7" w:rsidRPr="0097358E">
        <w:rPr>
          <w:rFonts w:ascii="Arial" w:hAnsi="Arial" w:cs="Arial"/>
          <w:sz w:val="24"/>
          <w:szCs w:val="24"/>
        </w:rPr>
        <w:t>física e arquitetônica, bem como o seu funcionamento</w:t>
      </w:r>
      <w:r w:rsidR="004455EF" w:rsidRPr="0097358E">
        <w:rPr>
          <w:rFonts w:ascii="Arial" w:hAnsi="Arial" w:cs="Arial"/>
          <w:sz w:val="24"/>
          <w:szCs w:val="24"/>
        </w:rPr>
        <w:t xml:space="preserve"> e suas ações.</w:t>
      </w:r>
      <w:r w:rsidR="0097358E" w:rsidRPr="0097358E">
        <w:rPr>
          <w:rFonts w:ascii="Arial" w:hAnsi="Arial" w:cs="Arial"/>
          <w:sz w:val="24"/>
          <w:szCs w:val="24"/>
        </w:rPr>
        <w:t xml:space="preserve"> </w:t>
      </w:r>
      <w:r w:rsidR="007F1902">
        <w:rPr>
          <w:rFonts w:ascii="Arial" w:hAnsi="Arial" w:cs="Arial"/>
          <w:sz w:val="24"/>
          <w:szCs w:val="24"/>
        </w:rPr>
        <w:t xml:space="preserve">Para sedimentar os principais conceitos utilizou-se </w:t>
      </w:r>
      <w:proofErr w:type="spellStart"/>
      <w:r w:rsidR="007F1902">
        <w:rPr>
          <w:rFonts w:ascii="Arial" w:hAnsi="Arial" w:cs="Arial"/>
          <w:sz w:val="24"/>
          <w:szCs w:val="24"/>
        </w:rPr>
        <w:t>Áviles</w:t>
      </w:r>
      <w:proofErr w:type="spellEnd"/>
      <w:r w:rsidR="007F1902">
        <w:rPr>
          <w:rFonts w:ascii="Arial" w:hAnsi="Arial" w:cs="Arial"/>
          <w:sz w:val="24"/>
          <w:szCs w:val="24"/>
        </w:rPr>
        <w:t xml:space="preserve"> (1998), Silva (2012), Gomes (2012), Barbalho (2012), </w:t>
      </w:r>
      <w:proofErr w:type="spellStart"/>
      <w:r w:rsidR="007F1902">
        <w:rPr>
          <w:rFonts w:ascii="Arial" w:hAnsi="Arial" w:cs="Arial"/>
          <w:sz w:val="24"/>
          <w:szCs w:val="24"/>
        </w:rPr>
        <w:t>Yllana</w:t>
      </w:r>
      <w:proofErr w:type="spellEnd"/>
      <w:r w:rsidR="007F1902">
        <w:rPr>
          <w:rFonts w:ascii="Arial" w:hAnsi="Arial" w:cs="Arial"/>
          <w:sz w:val="24"/>
          <w:szCs w:val="24"/>
        </w:rPr>
        <w:t xml:space="preserve"> (2012). </w:t>
      </w:r>
      <w:r w:rsidR="0097358E" w:rsidRPr="0097358E">
        <w:rPr>
          <w:rFonts w:ascii="Arial" w:hAnsi="Arial" w:cs="Arial"/>
          <w:sz w:val="24"/>
          <w:szCs w:val="24"/>
        </w:rPr>
        <w:t>O que resultou em alterações iniciais tanto no espaço quanto na mediação pedagógica da leitura. Assim, aponta ações</w:t>
      </w:r>
      <w:r w:rsidR="00C04C28" w:rsidRPr="0097358E">
        <w:rPr>
          <w:rFonts w:ascii="Arial" w:hAnsi="Arial" w:cs="Arial"/>
          <w:sz w:val="24"/>
          <w:szCs w:val="24"/>
        </w:rPr>
        <w:t xml:space="preserve"> </w:t>
      </w:r>
      <w:r w:rsidR="0097358E" w:rsidRPr="0097358E">
        <w:rPr>
          <w:rFonts w:ascii="Arial" w:hAnsi="Arial" w:cs="Arial"/>
          <w:sz w:val="24"/>
          <w:szCs w:val="24"/>
        </w:rPr>
        <w:t>em prol da reestruturação da biblioteca</w:t>
      </w:r>
      <w:r w:rsidR="002D60DF" w:rsidRPr="0097358E">
        <w:rPr>
          <w:rFonts w:ascii="Arial" w:hAnsi="Arial" w:cs="Arial"/>
          <w:sz w:val="24"/>
          <w:szCs w:val="24"/>
        </w:rPr>
        <w:t xml:space="preserve"> </w:t>
      </w:r>
      <w:r w:rsidR="0097358E" w:rsidRPr="0097358E">
        <w:rPr>
          <w:rFonts w:ascii="Arial" w:hAnsi="Arial" w:cs="Arial"/>
          <w:sz w:val="24"/>
          <w:szCs w:val="24"/>
        </w:rPr>
        <w:t>como</w:t>
      </w:r>
      <w:r w:rsidR="005B2095">
        <w:rPr>
          <w:rFonts w:ascii="Arial" w:hAnsi="Arial" w:cs="Arial"/>
          <w:sz w:val="24"/>
          <w:szCs w:val="24"/>
        </w:rPr>
        <w:t xml:space="preserve"> espaço de</w:t>
      </w:r>
      <w:r w:rsidR="0097358E" w:rsidRPr="0097358E">
        <w:rPr>
          <w:rFonts w:ascii="Arial" w:hAnsi="Arial" w:cs="Arial"/>
          <w:sz w:val="24"/>
          <w:szCs w:val="24"/>
        </w:rPr>
        <w:t xml:space="preserve"> leit</w:t>
      </w:r>
      <w:r w:rsidR="005B2095">
        <w:rPr>
          <w:rFonts w:ascii="Arial" w:hAnsi="Arial" w:cs="Arial"/>
          <w:sz w:val="24"/>
          <w:szCs w:val="24"/>
        </w:rPr>
        <w:t>ura na escola</w:t>
      </w:r>
      <w:r w:rsidR="0097358E" w:rsidRPr="0097358E">
        <w:rPr>
          <w:rFonts w:ascii="Arial" w:hAnsi="Arial" w:cs="Arial"/>
          <w:sz w:val="24"/>
          <w:szCs w:val="24"/>
        </w:rPr>
        <w:t>.</w:t>
      </w:r>
    </w:p>
    <w:p w:rsidR="0097358E" w:rsidRPr="0097358E" w:rsidRDefault="0097358E" w:rsidP="00A437C7">
      <w:pPr>
        <w:spacing w:after="0"/>
        <w:jc w:val="both"/>
        <w:rPr>
          <w:rFonts w:ascii="Arial" w:hAnsi="Arial" w:cs="Arial"/>
          <w:sz w:val="24"/>
          <w:szCs w:val="24"/>
        </w:rPr>
      </w:pPr>
    </w:p>
    <w:p w:rsidR="009533DD" w:rsidRPr="003A4EEA" w:rsidRDefault="00201D99" w:rsidP="00716B7E">
      <w:pPr>
        <w:spacing w:after="0" w:line="360" w:lineRule="auto"/>
        <w:rPr>
          <w:rFonts w:ascii="Arial" w:hAnsi="Arial" w:cs="Arial"/>
          <w:b/>
          <w:sz w:val="24"/>
          <w:szCs w:val="24"/>
        </w:rPr>
      </w:pPr>
      <w:r w:rsidRPr="003A4EEA">
        <w:rPr>
          <w:rFonts w:ascii="Arial" w:hAnsi="Arial" w:cs="Arial"/>
          <w:b/>
          <w:sz w:val="24"/>
          <w:szCs w:val="24"/>
        </w:rPr>
        <w:t xml:space="preserve">1 </w:t>
      </w:r>
      <w:r w:rsidR="00716B7E" w:rsidRPr="003A4EEA">
        <w:rPr>
          <w:rFonts w:ascii="Arial" w:hAnsi="Arial" w:cs="Arial"/>
          <w:b/>
          <w:sz w:val="24"/>
          <w:szCs w:val="24"/>
        </w:rPr>
        <w:t>INTRODUÇÃO</w:t>
      </w:r>
    </w:p>
    <w:p w:rsidR="0065348E" w:rsidRDefault="0065348E" w:rsidP="00716B7E">
      <w:pPr>
        <w:spacing w:after="0" w:line="360" w:lineRule="auto"/>
        <w:rPr>
          <w:rFonts w:ascii="Arial" w:hAnsi="Arial" w:cs="Arial"/>
          <w:sz w:val="24"/>
          <w:szCs w:val="24"/>
        </w:rPr>
      </w:pPr>
    </w:p>
    <w:p w:rsidR="005D0E67" w:rsidRDefault="005D0E67" w:rsidP="005D0E67">
      <w:pPr>
        <w:spacing w:after="0" w:line="360" w:lineRule="auto"/>
        <w:ind w:firstLine="1701"/>
        <w:jc w:val="both"/>
        <w:rPr>
          <w:rFonts w:ascii="Arial" w:hAnsi="Arial" w:cs="Arial"/>
          <w:sz w:val="24"/>
          <w:szCs w:val="24"/>
        </w:rPr>
      </w:pPr>
      <w:r w:rsidRPr="005D0E67">
        <w:rPr>
          <w:rFonts w:ascii="Arial" w:hAnsi="Arial" w:cs="Arial"/>
          <w:sz w:val="24"/>
          <w:szCs w:val="24"/>
        </w:rPr>
        <w:t>Os governos brasileiros</w:t>
      </w:r>
      <w:r w:rsidR="008E2F1D">
        <w:rPr>
          <w:rFonts w:ascii="Arial" w:hAnsi="Arial" w:cs="Arial"/>
          <w:sz w:val="24"/>
          <w:szCs w:val="24"/>
        </w:rPr>
        <w:t xml:space="preserve"> têm</w:t>
      </w:r>
      <w:r w:rsidRPr="005D0E67">
        <w:rPr>
          <w:rFonts w:ascii="Arial" w:hAnsi="Arial" w:cs="Arial"/>
          <w:sz w:val="24"/>
          <w:szCs w:val="24"/>
        </w:rPr>
        <w:t>, nas últimas décadas, enviado às escolas públicas caixas e caixas de livros de literatura de excelente qualidade, mas os projetos de formação de leitores ainda são inexpressivos. Assim, estes acervos, além de abandonados, ficam inacessíveis aos interessados que são oriundos das camadas sociais carentes de recursos financeiros para formarem suas bibliotecas particulares.</w:t>
      </w:r>
    </w:p>
    <w:p w:rsidR="0088754F" w:rsidRPr="005D0E67" w:rsidRDefault="0088754F" w:rsidP="0088754F">
      <w:pPr>
        <w:spacing w:after="0" w:line="360" w:lineRule="auto"/>
        <w:ind w:firstLine="1701"/>
        <w:jc w:val="both"/>
        <w:rPr>
          <w:rFonts w:ascii="Arial" w:hAnsi="Arial" w:cs="Arial"/>
          <w:sz w:val="24"/>
          <w:szCs w:val="24"/>
        </w:rPr>
      </w:pPr>
      <w:r w:rsidRPr="005D0E67">
        <w:rPr>
          <w:rFonts w:ascii="Arial" w:hAnsi="Arial" w:cs="Arial"/>
          <w:sz w:val="24"/>
          <w:szCs w:val="24"/>
        </w:rPr>
        <w:t>Pesquisas desenvolvidas em diferentes áreas têm comprovado que a mediação da leitura na biblioteca escolar deve ser um ato contínuo, isto é, não deve ocorrer apenas na Educação Infantil. Elas também demonstram que mediar leitura não é apenas responsabilidade do professor, mas de todos os profissionais da escola.</w:t>
      </w:r>
    </w:p>
    <w:p w:rsidR="0065348E" w:rsidRDefault="00201D99" w:rsidP="0065348E">
      <w:pPr>
        <w:spacing w:after="0" w:line="360" w:lineRule="auto"/>
        <w:ind w:firstLine="1701"/>
        <w:jc w:val="both"/>
        <w:rPr>
          <w:rFonts w:ascii="Arial" w:hAnsi="Arial" w:cs="Arial"/>
          <w:sz w:val="24"/>
          <w:szCs w:val="24"/>
        </w:rPr>
      </w:pPr>
      <w:r>
        <w:rPr>
          <w:rFonts w:ascii="Arial" w:hAnsi="Arial" w:cs="Arial"/>
          <w:sz w:val="24"/>
          <w:szCs w:val="24"/>
        </w:rPr>
        <w:t>Acredit</w:t>
      </w:r>
      <w:r w:rsidR="00716B7E">
        <w:rPr>
          <w:rFonts w:ascii="Arial" w:hAnsi="Arial" w:cs="Arial"/>
          <w:sz w:val="24"/>
          <w:szCs w:val="24"/>
        </w:rPr>
        <w:t xml:space="preserve">ar </w:t>
      </w:r>
      <w:r w:rsidR="0065348E">
        <w:rPr>
          <w:rFonts w:ascii="Arial" w:hAnsi="Arial" w:cs="Arial"/>
          <w:sz w:val="24"/>
          <w:szCs w:val="24"/>
        </w:rPr>
        <w:t xml:space="preserve">em </w:t>
      </w:r>
      <w:r w:rsidR="00716B7E">
        <w:rPr>
          <w:rFonts w:ascii="Arial" w:hAnsi="Arial" w:cs="Arial"/>
          <w:sz w:val="24"/>
          <w:szCs w:val="24"/>
        </w:rPr>
        <w:t xml:space="preserve">um trabalho </w:t>
      </w:r>
      <w:proofErr w:type="spellStart"/>
      <w:r w:rsidR="0065348E" w:rsidRPr="0065348E">
        <w:rPr>
          <w:rFonts w:ascii="Arial" w:hAnsi="Arial" w:cs="Arial"/>
          <w:sz w:val="24"/>
          <w:szCs w:val="24"/>
        </w:rPr>
        <w:t>monodisciplinar</w:t>
      </w:r>
      <w:proofErr w:type="spellEnd"/>
      <w:r w:rsidR="00716B7E">
        <w:rPr>
          <w:rFonts w:ascii="Arial" w:hAnsi="Arial" w:cs="Arial"/>
          <w:sz w:val="24"/>
          <w:szCs w:val="24"/>
        </w:rPr>
        <w:t xml:space="preserve"> </w:t>
      </w:r>
      <w:r w:rsidR="0065348E">
        <w:rPr>
          <w:rFonts w:ascii="Arial" w:hAnsi="Arial" w:cs="Arial"/>
          <w:sz w:val="24"/>
          <w:szCs w:val="24"/>
        </w:rPr>
        <w:t>na mediação escolar é um equívoco</w:t>
      </w:r>
      <w:r>
        <w:rPr>
          <w:rFonts w:ascii="Arial" w:hAnsi="Arial" w:cs="Arial"/>
          <w:sz w:val="24"/>
          <w:szCs w:val="24"/>
        </w:rPr>
        <w:t>. N</w:t>
      </w:r>
      <w:r w:rsidR="0065348E">
        <w:rPr>
          <w:rFonts w:ascii="Arial" w:hAnsi="Arial" w:cs="Arial"/>
          <w:sz w:val="24"/>
          <w:szCs w:val="24"/>
        </w:rPr>
        <w:t>ão</w:t>
      </w:r>
      <w:r>
        <w:rPr>
          <w:rFonts w:ascii="Arial" w:hAnsi="Arial" w:cs="Arial"/>
          <w:sz w:val="24"/>
          <w:szCs w:val="24"/>
        </w:rPr>
        <w:t xml:space="preserve"> é</w:t>
      </w:r>
      <w:r w:rsidR="0065348E">
        <w:rPr>
          <w:rFonts w:ascii="Arial" w:hAnsi="Arial" w:cs="Arial"/>
          <w:sz w:val="24"/>
          <w:szCs w:val="24"/>
        </w:rPr>
        <w:t xml:space="preserve"> concebível querer formar leitores </w:t>
      </w:r>
      <w:r w:rsidR="00A92313">
        <w:rPr>
          <w:rFonts w:ascii="Arial" w:hAnsi="Arial" w:cs="Arial"/>
          <w:sz w:val="24"/>
          <w:szCs w:val="24"/>
        </w:rPr>
        <w:t xml:space="preserve">com </w:t>
      </w:r>
      <w:r w:rsidR="00036E48">
        <w:rPr>
          <w:rFonts w:ascii="Arial" w:hAnsi="Arial" w:cs="Arial"/>
          <w:sz w:val="24"/>
          <w:szCs w:val="24"/>
        </w:rPr>
        <w:t>a contribuição da</w:t>
      </w:r>
      <w:r w:rsidR="0065348E">
        <w:rPr>
          <w:rFonts w:ascii="Arial" w:hAnsi="Arial" w:cs="Arial"/>
          <w:sz w:val="24"/>
          <w:szCs w:val="24"/>
        </w:rPr>
        <w:t xml:space="preserve"> biblioteca </w:t>
      </w:r>
      <w:r>
        <w:rPr>
          <w:rFonts w:ascii="Arial" w:hAnsi="Arial" w:cs="Arial"/>
          <w:sz w:val="24"/>
          <w:szCs w:val="24"/>
        </w:rPr>
        <w:t xml:space="preserve">da </w:t>
      </w:r>
      <w:r w:rsidR="0065348E">
        <w:rPr>
          <w:rFonts w:ascii="Arial" w:hAnsi="Arial" w:cs="Arial"/>
          <w:sz w:val="24"/>
          <w:szCs w:val="24"/>
        </w:rPr>
        <w:t>escola sem um intercâmbio teórico e prático entre</w:t>
      </w:r>
      <w:r w:rsidR="00036E48">
        <w:rPr>
          <w:rFonts w:ascii="Arial" w:hAnsi="Arial" w:cs="Arial"/>
          <w:sz w:val="24"/>
          <w:szCs w:val="24"/>
        </w:rPr>
        <w:t xml:space="preserve"> áreas afins, como</w:t>
      </w:r>
      <w:r w:rsidR="0065348E">
        <w:rPr>
          <w:rFonts w:ascii="Arial" w:hAnsi="Arial" w:cs="Arial"/>
          <w:sz w:val="24"/>
          <w:szCs w:val="24"/>
        </w:rPr>
        <w:t xml:space="preserve"> por exemplo, a Educação, a Letras e a Biblioteconomia.</w:t>
      </w:r>
    </w:p>
    <w:p w:rsidR="004455EF" w:rsidRDefault="0065348E" w:rsidP="004455EF">
      <w:pPr>
        <w:spacing w:after="0" w:line="360" w:lineRule="auto"/>
        <w:ind w:firstLine="1701"/>
        <w:jc w:val="both"/>
        <w:rPr>
          <w:rFonts w:ascii="Arial" w:hAnsi="Arial" w:cs="Arial"/>
          <w:sz w:val="24"/>
          <w:szCs w:val="24"/>
        </w:rPr>
      </w:pPr>
      <w:r>
        <w:rPr>
          <w:rFonts w:ascii="Arial" w:hAnsi="Arial" w:cs="Arial"/>
          <w:sz w:val="24"/>
          <w:szCs w:val="24"/>
        </w:rPr>
        <w:lastRenderedPageBreak/>
        <w:t>Pensando desta forma é que a equipe d</w:t>
      </w:r>
      <w:r w:rsidR="00A92313">
        <w:rPr>
          <w:rFonts w:ascii="Arial" w:hAnsi="Arial" w:cs="Arial"/>
          <w:sz w:val="24"/>
          <w:szCs w:val="24"/>
        </w:rPr>
        <w:t>o</w:t>
      </w:r>
      <w:r>
        <w:rPr>
          <w:rFonts w:ascii="Arial" w:hAnsi="Arial" w:cs="Arial"/>
          <w:sz w:val="24"/>
          <w:szCs w:val="24"/>
        </w:rPr>
        <w:t xml:space="preserve"> Projeto de Extensão da Universidade Estadual de Londrina </w:t>
      </w:r>
      <w:r w:rsidR="00130B8D">
        <w:rPr>
          <w:rFonts w:ascii="Arial" w:hAnsi="Arial" w:cs="Arial"/>
          <w:sz w:val="24"/>
          <w:szCs w:val="24"/>
        </w:rPr>
        <w:t xml:space="preserve">(UEL) </w:t>
      </w:r>
      <w:r>
        <w:rPr>
          <w:rFonts w:ascii="Arial" w:hAnsi="Arial" w:cs="Arial"/>
          <w:sz w:val="24"/>
          <w:szCs w:val="24"/>
        </w:rPr>
        <w:t>“Formação do Mediador de Leitura da Rede Pública de Educação”</w:t>
      </w:r>
      <w:r w:rsidR="00201D99">
        <w:rPr>
          <w:rFonts w:ascii="Arial" w:hAnsi="Arial" w:cs="Arial"/>
          <w:sz w:val="24"/>
          <w:szCs w:val="24"/>
        </w:rPr>
        <w:t xml:space="preserve"> sediado no Laboratório dos Anos Iniciais (LAI/CECA) iniciou em </w:t>
      </w:r>
      <w:r w:rsidR="00036E48">
        <w:rPr>
          <w:rFonts w:ascii="Arial" w:hAnsi="Arial" w:cs="Arial"/>
          <w:sz w:val="24"/>
          <w:szCs w:val="24"/>
        </w:rPr>
        <w:t xml:space="preserve">2012 </w:t>
      </w:r>
      <w:r w:rsidR="00201D99">
        <w:rPr>
          <w:rFonts w:ascii="Arial" w:hAnsi="Arial" w:cs="Arial"/>
          <w:sz w:val="24"/>
          <w:szCs w:val="24"/>
        </w:rPr>
        <w:t xml:space="preserve">em parceria com o Laboratório de Documentação Arquitetônica e da Construção Civil </w:t>
      </w:r>
      <w:r w:rsidR="00201D99">
        <w:rPr>
          <w:rFonts w:ascii="Arial" w:hAnsi="Arial" w:cs="Arial"/>
          <w:i/>
          <w:sz w:val="24"/>
          <w:szCs w:val="24"/>
        </w:rPr>
        <w:t xml:space="preserve">Luiz César da Silva </w:t>
      </w:r>
      <w:r w:rsidR="00201D99">
        <w:rPr>
          <w:rFonts w:ascii="Arial" w:hAnsi="Arial" w:cs="Arial"/>
          <w:sz w:val="24"/>
          <w:szCs w:val="24"/>
        </w:rPr>
        <w:t>(LABDOC</w:t>
      </w:r>
      <w:r w:rsidR="0097358E">
        <w:rPr>
          <w:rFonts w:ascii="Arial" w:hAnsi="Arial" w:cs="Arial"/>
          <w:sz w:val="24"/>
          <w:szCs w:val="24"/>
        </w:rPr>
        <w:t>/CTU</w:t>
      </w:r>
      <w:r w:rsidR="00201D99">
        <w:rPr>
          <w:rFonts w:ascii="Arial" w:hAnsi="Arial" w:cs="Arial"/>
          <w:sz w:val="24"/>
          <w:szCs w:val="24"/>
        </w:rPr>
        <w:t>) um trabalho para melhoria das edificações da biblioteca do Instituto Estadual de Educação de Londrina (IEEL).</w:t>
      </w:r>
    </w:p>
    <w:p w:rsidR="00216B0F" w:rsidRDefault="00216B0F" w:rsidP="00201D99">
      <w:pPr>
        <w:spacing w:after="0" w:line="360" w:lineRule="auto"/>
        <w:ind w:firstLine="1701"/>
        <w:jc w:val="both"/>
        <w:rPr>
          <w:rFonts w:ascii="Arial" w:hAnsi="Arial" w:cs="Arial"/>
          <w:sz w:val="24"/>
          <w:szCs w:val="24"/>
        </w:rPr>
      </w:pPr>
    </w:p>
    <w:p w:rsidR="009533DD" w:rsidRPr="003A4EEA" w:rsidRDefault="00201D99" w:rsidP="0065348E">
      <w:pPr>
        <w:spacing w:after="0" w:line="360" w:lineRule="auto"/>
        <w:jc w:val="both"/>
        <w:rPr>
          <w:rFonts w:ascii="Arial" w:hAnsi="Arial" w:cs="Arial"/>
          <w:b/>
          <w:sz w:val="24"/>
          <w:szCs w:val="24"/>
        </w:rPr>
      </w:pPr>
      <w:r w:rsidRPr="003A4EEA">
        <w:rPr>
          <w:rFonts w:ascii="Arial" w:hAnsi="Arial" w:cs="Arial"/>
          <w:b/>
          <w:sz w:val="24"/>
          <w:szCs w:val="24"/>
        </w:rPr>
        <w:t xml:space="preserve">2 </w:t>
      </w:r>
      <w:r w:rsidR="00BE3498" w:rsidRPr="003A4EEA">
        <w:rPr>
          <w:rFonts w:ascii="Arial" w:hAnsi="Arial" w:cs="Arial"/>
          <w:b/>
          <w:sz w:val="24"/>
          <w:szCs w:val="24"/>
        </w:rPr>
        <w:t>ENVOLVIMENTO</w:t>
      </w:r>
      <w:r w:rsidR="00BE3498">
        <w:rPr>
          <w:rFonts w:ascii="Arial" w:hAnsi="Arial" w:cs="Arial"/>
          <w:b/>
          <w:sz w:val="24"/>
          <w:szCs w:val="24"/>
        </w:rPr>
        <w:t xml:space="preserve"> PEDAGÓGICO</w:t>
      </w:r>
      <w:r w:rsidR="00BE3498" w:rsidRPr="003A4EEA">
        <w:rPr>
          <w:rFonts w:ascii="Arial" w:hAnsi="Arial" w:cs="Arial"/>
          <w:b/>
          <w:sz w:val="24"/>
          <w:szCs w:val="24"/>
        </w:rPr>
        <w:t xml:space="preserve"> MULTIDISCIPLINAR: aluno-professor, </w:t>
      </w:r>
      <w:r w:rsidR="00D1496E" w:rsidRPr="003A4EEA">
        <w:rPr>
          <w:rFonts w:ascii="Arial" w:hAnsi="Arial" w:cs="Arial"/>
          <w:b/>
          <w:sz w:val="24"/>
          <w:szCs w:val="24"/>
        </w:rPr>
        <w:t>escola-universidade</w:t>
      </w:r>
    </w:p>
    <w:p w:rsidR="006F7C90" w:rsidRDefault="006F7C90" w:rsidP="004455EF">
      <w:pPr>
        <w:spacing w:after="0" w:line="360" w:lineRule="auto"/>
        <w:jc w:val="both"/>
        <w:rPr>
          <w:rFonts w:ascii="Arial" w:hAnsi="Arial" w:cs="Arial"/>
          <w:sz w:val="24"/>
          <w:szCs w:val="24"/>
        </w:rPr>
      </w:pPr>
    </w:p>
    <w:p w:rsidR="0088754F" w:rsidRPr="0097358E" w:rsidRDefault="00130B8D" w:rsidP="00C93D3D">
      <w:pPr>
        <w:spacing w:after="0" w:line="360" w:lineRule="auto"/>
        <w:ind w:firstLine="1701"/>
        <w:jc w:val="both"/>
        <w:rPr>
          <w:rFonts w:ascii="Arial" w:hAnsi="Arial" w:cs="Arial"/>
          <w:sz w:val="24"/>
          <w:szCs w:val="24"/>
        </w:rPr>
      </w:pPr>
      <w:r>
        <w:rPr>
          <w:rFonts w:ascii="Arial" w:hAnsi="Arial" w:cs="Arial"/>
          <w:sz w:val="24"/>
          <w:szCs w:val="24"/>
        </w:rPr>
        <w:t xml:space="preserve">O Projeto de Extensão referido anteriormente teve sua aprovação no âmbito da UEL em </w:t>
      </w:r>
      <w:r w:rsidR="00C93D3D">
        <w:rPr>
          <w:rFonts w:ascii="Arial" w:hAnsi="Arial" w:cs="Arial"/>
          <w:sz w:val="24"/>
          <w:szCs w:val="24"/>
        </w:rPr>
        <w:t xml:space="preserve">agosto de 2012 e desde então o coordenador contatou a diretora geral do IEEL – </w:t>
      </w:r>
      <w:proofErr w:type="spellStart"/>
      <w:r w:rsidR="00C93D3D">
        <w:rPr>
          <w:rFonts w:ascii="Arial" w:hAnsi="Arial" w:cs="Arial"/>
          <w:sz w:val="24"/>
          <w:szCs w:val="24"/>
        </w:rPr>
        <w:t>Rosicler</w:t>
      </w:r>
      <w:proofErr w:type="spellEnd"/>
      <w:r w:rsidR="00C93D3D">
        <w:rPr>
          <w:rFonts w:ascii="Arial" w:hAnsi="Arial" w:cs="Arial"/>
          <w:sz w:val="24"/>
          <w:szCs w:val="24"/>
        </w:rPr>
        <w:t xml:space="preserve"> Bueno e a pedagoga Katia Silva </w:t>
      </w:r>
      <w:proofErr w:type="spellStart"/>
      <w:r w:rsidR="00C93D3D">
        <w:rPr>
          <w:rFonts w:ascii="Arial" w:hAnsi="Arial" w:cs="Arial"/>
          <w:sz w:val="24"/>
          <w:szCs w:val="24"/>
        </w:rPr>
        <w:t>Bufalo</w:t>
      </w:r>
      <w:proofErr w:type="spellEnd"/>
      <w:r w:rsidR="00C93D3D">
        <w:rPr>
          <w:rFonts w:ascii="Arial" w:hAnsi="Arial" w:cs="Arial"/>
          <w:sz w:val="24"/>
          <w:szCs w:val="24"/>
        </w:rPr>
        <w:t xml:space="preserve"> para fazer um diagnóstico da situação da Biblioteca da Escola. Para isto fez inúmeras visitas </w:t>
      </w:r>
      <w:r w:rsidR="00690996">
        <w:rPr>
          <w:rFonts w:ascii="Arial" w:hAnsi="Arial" w:cs="Arial"/>
          <w:sz w:val="24"/>
          <w:szCs w:val="24"/>
        </w:rPr>
        <w:t xml:space="preserve">para </w:t>
      </w:r>
      <w:r w:rsidR="00A92313">
        <w:rPr>
          <w:rFonts w:ascii="Arial" w:hAnsi="Arial" w:cs="Arial"/>
          <w:sz w:val="24"/>
          <w:szCs w:val="24"/>
        </w:rPr>
        <w:t xml:space="preserve">o </w:t>
      </w:r>
      <w:r w:rsidR="00690996">
        <w:rPr>
          <w:rFonts w:ascii="Arial" w:hAnsi="Arial" w:cs="Arial"/>
          <w:sz w:val="24"/>
          <w:szCs w:val="24"/>
        </w:rPr>
        <w:t xml:space="preserve">registro fotográfico e </w:t>
      </w:r>
      <w:r w:rsidR="00C93D3D">
        <w:rPr>
          <w:rFonts w:ascii="Arial" w:hAnsi="Arial" w:cs="Arial"/>
          <w:sz w:val="24"/>
          <w:szCs w:val="24"/>
        </w:rPr>
        <w:t>observ</w:t>
      </w:r>
      <w:r w:rsidR="00F9567A">
        <w:rPr>
          <w:rFonts w:ascii="Arial" w:hAnsi="Arial" w:cs="Arial"/>
          <w:sz w:val="24"/>
          <w:szCs w:val="24"/>
        </w:rPr>
        <w:t>a</w:t>
      </w:r>
      <w:r w:rsidR="00690996">
        <w:rPr>
          <w:rFonts w:ascii="Arial" w:hAnsi="Arial" w:cs="Arial"/>
          <w:sz w:val="24"/>
          <w:szCs w:val="24"/>
        </w:rPr>
        <w:t>ção</w:t>
      </w:r>
      <w:r w:rsidR="00C93D3D">
        <w:rPr>
          <w:rFonts w:ascii="Arial" w:hAnsi="Arial" w:cs="Arial"/>
          <w:sz w:val="24"/>
          <w:szCs w:val="24"/>
        </w:rPr>
        <w:t xml:space="preserve"> </w:t>
      </w:r>
      <w:r w:rsidR="00690996">
        <w:rPr>
          <w:rFonts w:ascii="Arial" w:hAnsi="Arial" w:cs="Arial"/>
          <w:sz w:val="24"/>
          <w:szCs w:val="24"/>
        </w:rPr>
        <w:t>d</w:t>
      </w:r>
      <w:r w:rsidR="00C93D3D">
        <w:rPr>
          <w:rFonts w:ascii="Arial" w:hAnsi="Arial" w:cs="Arial"/>
          <w:sz w:val="24"/>
          <w:szCs w:val="24"/>
        </w:rPr>
        <w:t>as instalações</w:t>
      </w:r>
      <w:r w:rsidR="00F9567A">
        <w:rPr>
          <w:rFonts w:ascii="Arial" w:hAnsi="Arial" w:cs="Arial"/>
          <w:sz w:val="24"/>
          <w:szCs w:val="24"/>
        </w:rPr>
        <w:t xml:space="preserve">, </w:t>
      </w:r>
      <w:r w:rsidR="00690996">
        <w:rPr>
          <w:rFonts w:ascii="Arial" w:hAnsi="Arial" w:cs="Arial"/>
          <w:sz w:val="24"/>
          <w:szCs w:val="24"/>
        </w:rPr>
        <w:t xml:space="preserve">do atendimento, da composição do </w:t>
      </w:r>
      <w:r w:rsidR="00C93D3D">
        <w:rPr>
          <w:rFonts w:ascii="Arial" w:hAnsi="Arial" w:cs="Arial"/>
          <w:sz w:val="24"/>
          <w:szCs w:val="24"/>
        </w:rPr>
        <w:t xml:space="preserve">acervo desta Biblioteca. </w:t>
      </w:r>
      <w:r w:rsidR="00EA0FD8">
        <w:rPr>
          <w:rFonts w:ascii="Arial" w:hAnsi="Arial" w:cs="Arial"/>
          <w:sz w:val="24"/>
          <w:szCs w:val="24"/>
        </w:rPr>
        <w:t>Nessas reuniões várias questões foram discutidas, entre elas: o interesse dos membros da Escola em mudar a situação da biblioteca ou não e se eles sent</w:t>
      </w:r>
      <w:r w:rsidR="0088754F">
        <w:rPr>
          <w:rFonts w:ascii="Arial" w:hAnsi="Arial" w:cs="Arial"/>
          <w:sz w:val="24"/>
          <w:szCs w:val="24"/>
        </w:rPr>
        <w:t>iam</w:t>
      </w:r>
      <w:r w:rsidR="00EA0FD8">
        <w:rPr>
          <w:rFonts w:ascii="Arial" w:hAnsi="Arial" w:cs="Arial"/>
          <w:sz w:val="24"/>
          <w:szCs w:val="24"/>
        </w:rPr>
        <w:t xml:space="preserve"> a necessidade ou não de melhorar a relação escola e biblioteca escolar</w:t>
      </w:r>
      <w:r w:rsidR="00EA0FD8" w:rsidRPr="0097358E">
        <w:rPr>
          <w:rFonts w:ascii="Arial" w:hAnsi="Arial" w:cs="Arial"/>
          <w:sz w:val="24"/>
          <w:szCs w:val="24"/>
        </w:rPr>
        <w:t>.</w:t>
      </w:r>
      <w:r w:rsidR="005F411B" w:rsidRPr="0097358E">
        <w:rPr>
          <w:rFonts w:ascii="Arial" w:hAnsi="Arial" w:cs="Arial"/>
          <w:sz w:val="24"/>
          <w:szCs w:val="24"/>
        </w:rPr>
        <w:t xml:space="preserve"> </w:t>
      </w:r>
      <w:r w:rsidR="0088754F" w:rsidRPr="0097358E">
        <w:rPr>
          <w:rFonts w:ascii="Arial" w:hAnsi="Arial" w:cs="Arial"/>
          <w:sz w:val="24"/>
          <w:szCs w:val="24"/>
        </w:rPr>
        <w:t xml:space="preserve">Após a concordância </w:t>
      </w:r>
      <w:r w:rsidR="009A3782" w:rsidRPr="0097358E">
        <w:rPr>
          <w:rFonts w:ascii="Arial" w:hAnsi="Arial" w:cs="Arial"/>
          <w:sz w:val="24"/>
          <w:szCs w:val="24"/>
        </w:rPr>
        <w:t xml:space="preserve">da necessidade de </w:t>
      </w:r>
      <w:r w:rsidR="0088754F" w:rsidRPr="0097358E">
        <w:rPr>
          <w:rFonts w:ascii="Arial" w:hAnsi="Arial" w:cs="Arial"/>
          <w:sz w:val="24"/>
          <w:szCs w:val="24"/>
        </w:rPr>
        <w:t>readequa</w:t>
      </w:r>
      <w:r w:rsidR="009A3782" w:rsidRPr="0097358E">
        <w:rPr>
          <w:rFonts w:ascii="Arial" w:hAnsi="Arial" w:cs="Arial"/>
          <w:sz w:val="24"/>
          <w:szCs w:val="24"/>
        </w:rPr>
        <w:t xml:space="preserve">r </w:t>
      </w:r>
      <w:r w:rsidR="0088754F" w:rsidRPr="0097358E">
        <w:rPr>
          <w:rFonts w:ascii="Arial" w:hAnsi="Arial" w:cs="Arial"/>
          <w:sz w:val="24"/>
          <w:szCs w:val="24"/>
        </w:rPr>
        <w:t>a biblioteca, começou</w:t>
      </w:r>
      <w:r w:rsidR="007F1902">
        <w:rPr>
          <w:rFonts w:ascii="Arial" w:hAnsi="Arial" w:cs="Arial"/>
          <w:sz w:val="24"/>
          <w:szCs w:val="24"/>
        </w:rPr>
        <w:t>-se</w:t>
      </w:r>
      <w:r w:rsidR="00515A24">
        <w:rPr>
          <w:rFonts w:ascii="Arial" w:hAnsi="Arial" w:cs="Arial"/>
          <w:sz w:val="24"/>
          <w:szCs w:val="24"/>
        </w:rPr>
        <w:t xml:space="preserve"> a coleta de dados.</w:t>
      </w:r>
    </w:p>
    <w:p w:rsidR="00475CA9" w:rsidRDefault="0088754F" w:rsidP="00C93D3D">
      <w:pPr>
        <w:spacing w:after="0" w:line="360" w:lineRule="auto"/>
        <w:ind w:firstLine="1701"/>
        <w:jc w:val="both"/>
        <w:rPr>
          <w:rFonts w:ascii="Arial" w:hAnsi="Arial" w:cs="Arial"/>
          <w:sz w:val="24"/>
          <w:szCs w:val="24"/>
        </w:rPr>
      </w:pPr>
      <w:r>
        <w:rPr>
          <w:rFonts w:ascii="Arial" w:hAnsi="Arial" w:cs="Arial"/>
          <w:sz w:val="24"/>
          <w:szCs w:val="24"/>
        </w:rPr>
        <w:t xml:space="preserve"> </w:t>
      </w:r>
      <w:r w:rsidR="00475CA9">
        <w:rPr>
          <w:rFonts w:ascii="Arial" w:hAnsi="Arial" w:cs="Arial"/>
          <w:sz w:val="24"/>
          <w:szCs w:val="24"/>
        </w:rPr>
        <w:t xml:space="preserve">“Inicialmente o prof. </w:t>
      </w:r>
      <w:proofErr w:type="spellStart"/>
      <w:r w:rsidR="00475CA9">
        <w:rPr>
          <w:rFonts w:ascii="Arial" w:hAnsi="Arial" w:cs="Arial"/>
          <w:sz w:val="24"/>
          <w:szCs w:val="24"/>
        </w:rPr>
        <w:t>Rovilson</w:t>
      </w:r>
      <w:proofErr w:type="spellEnd"/>
      <w:r w:rsidR="00475CA9">
        <w:rPr>
          <w:rFonts w:ascii="Arial" w:hAnsi="Arial" w:cs="Arial"/>
          <w:sz w:val="24"/>
          <w:szCs w:val="24"/>
        </w:rPr>
        <w:t xml:space="preserve"> fez reuniões coletando informações da equipe de gestão sob</w:t>
      </w:r>
      <w:r w:rsidR="00F9567A">
        <w:rPr>
          <w:rFonts w:ascii="Arial" w:hAnsi="Arial" w:cs="Arial"/>
          <w:sz w:val="24"/>
          <w:szCs w:val="24"/>
        </w:rPr>
        <w:t>r</w:t>
      </w:r>
      <w:r w:rsidR="00475CA9">
        <w:rPr>
          <w:rFonts w:ascii="Arial" w:hAnsi="Arial" w:cs="Arial"/>
          <w:sz w:val="24"/>
          <w:szCs w:val="24"/>
        </w:rPr>
        <w:t xml:space="preserve">e as intenções de trabalho da escola com a biblioteca escolar. [...] </w:t>
      </w:r>
      <w:r w:rsidR="00720F27">
        <w:rPr>
          <w:rFonts w:ascii="Arial" w:hAnsi="Arial" w:cs="Arial"/>
          <w:sz w:val="24"/>
          <w:szCs w:val="24"/>
        </w:rPr>
        <w:t>ouviu os funcionários que lá trabalham.” (BUFALO, 2013, p.1)</w:t>
      </w:r>
      <w:r w:rsidR="00F9567A">
        <w:rPr>
          <w:rFonts w:ascii="Arial" w:hAnsi="Arial" w:cs="Arial"/>
          <w:sz w:val="24"/>
          <w:szCs w:val="24"/>
        </w:rPr>
        <w:t>.</w:t>
      </w:r>
    </w:p>
    <w:p w:rsidR="00072214" w:rsidRDefault="00C93D3D" w:rsidP="00C93D3D">
      <w:pPr>
        <w:spacing w:after="0" w:line="360" w:lineRule="auto"/>
        <w:ind w:firstLine="1701"/>
        <w:jc w:val="both"/>
        <w:rPr>
          <w:rFonts w:ascii="Arial" w:hAnsi="Arial" w:cs="Arial"/>
          <w:sz w:val="24"/>
          <w:szCs w:val="24"/>
        </w:rPr>
      </w:pPr>
      <w:r>
        <w:rPr>
          <w:rFonts w:ascii="Arial" w:hAnsi="Arial" w:cs="Arial"/>
          <w:sz w:val="24"/>
          <w:szCs w:val="24"/>
        </w:rPr>
        <w:t>Depois disso</w:t>
      </w:r>
      <w:r w:rsidR="00596E06">
        <w:rPr>
          <w:rFonts w:ascii="Arial" w:hAnsi="Arial" w:cs="Arial"/>
          <w:sz w:val="24"/>
          <w:szCs w:val="24"/>
        </w:rPr>
        <w:t>,</w:t>
      </w:r>
      <w:r>
        <w:rPr>
          <w:rFonts w:ascii="Arial" w:hAnsi="Arial" w:cs="Arial"/>
          <w:sz w:val="24"/>
          <w:szCs w:val="24"/>
        </w:rPr>
        <w:t xml:space="preserve"> segundo </w:t>
      </w:r>
      <w:proofErr w:type="spellStart"/>
      <w:r>
        <w:rPr>
          <w:rFonts w:ascii="Arial" w:hAnsi="Arial" w:cs="Arial"/>
          <w:sz w:val="24"/>
          <w:szCs w:val="24"/>
        </w:rPr>
        <w:t>Bufalo</w:t>
      </w:r>
      <w:proofErr w:type="spellEnd"/>
      <w:r>
        <w:rPr>
          <w:rFonts w:ascii="Arial" w:hAnsi="Arial" w:cs="Arial"/>
          <w:sz w:val="24"/>
          <w:szCs w:val="24"/>
        </w:rPr>
        <w:t xml:space="preserve"> (2013, p.1)</w:t>
      </w:r>
      <w:r w:rsidR="00596E06">
        <w:rPr>
          <w:rFonts w:ascii="Arial" w:hAnsi="Arial" w:cs="Arial"/>
          <w:sz w:val="24"/>
          <w:szCs w:val="24"/>
        </w:rPr>
        <w:t xml:space="preserve">, </w:t>
      </w:r>
      <w:r w:rsidR="00130B8D">
        <w:rPr>
          <w:rFonts w:ascii="Arial" w:hAnsi="Arial" w:cs="Arial"/>
          <w:sz w:val="24"/>
          <w:szCs w:val="24"/>
        </w:rPr>
        <w:t>“[...] iniciou-se a aplicação de um plano de ação inicial que consistiu na elaboração de um projeto de reforma da biblioteca do IEEL. Para tanto, o professor coordenador do Projeto convidou uma equipe do curso de Arquitetura [...]”</w:t>
      </w:r>
      <w:r>
        <w:rPr>
          <w:rFonts w:ascii="Arial" w:hAnsi="Arial" w:cs="Arial"/>
          <w:sz w:val="24"/>
          <w:szCs w:val="24"/>
        </w:rPr>
        <w:t>.</w:t>
      </w:r>
    </w:p>
    <w:p w:rsidR="00F9567A" w:rsidRDefault="00F9567A" w:rsidP="00C93D3D">
      <w:pPr>
        <w:spacing w:after="0" w:line="360" w:lineRule="auto"/>
        <w:ind w:firstLine="1701"/>
        <w:jc w:val="both"/>
        <w:rPr>
          <w:rFonts w:ascii="Arial" w:hAnsi="Arial" w:cs="Arial"/>
          <w:sz w:val="24"/>
          <w:szCs w:val="24"/>
        </w:rPr>
      </w:pPr>
      <w:r>
        <w:rPr>
          <w:rFonts w:ascii="Arial" w:hAnsi="Arial" w:cs="Arial"/>
          <w:sz w:val="24"/>
          <w:szCs w:val="24"/>
        </w:rPr>
        <w:t>Enquanto trans</w:t>
      </w:r>
      <w:r w:rsidR="00DD7549">
        <w:rPr>
          <w:rFonts w:ascii="Arial" w:hAnsi="Arial" w:cs="Arial"/>
          <w:sz w:val="24"/>
          <w:szCs w:val="24"/>
        </w:rPr>
        <w:t xml:space="preserve">corriam estas ações a </w:t>
      </w:r>
      <w:r w:rsidR="00CA299A">
        <w:rPr>
          <w:rFonts w:ascii="Arial" w:hAnsi="Arial" w:cs="Arial"/>
          <w:sz w:val="24"/>
          <w:szCs w:val="24"/>
        </w:rPr>
        <w:t>D</w:t>
      </w:r>
      <w:r w:rsidR="00DD7549">
        <w:rPr>
          <w:rFonts w:ascii="Arial" w:hAnsi="Arial" w:cs="Arial"/>
          <w:sz w:val="24"/>
          <w:szCs w:val="24"/>
        </w:rPr>
        <w:t>iretora</w:t>
      </w:r>
      <w:r w:rsidR="00596E06">
        <w:rPr>
          <w:rFonts w:ascii="Arial" w:hAnsi="Arial" w:cs="Arial"/>
          <w:sz w:val="24"/>
          <w:szCs w:val="24"/>
        </w:rPr>
        <w:t xml:space="preserve"> do IEEL</w:t>
      </w:r>
      <w:r w:rsidR="00DD7549">
        <w:rPr>
          <w:rFonts w:ascii="Arial" w:hAnsi="Arial" w:cs="Arial"/>
          <w:sz w:val="24"/>
          <w:szCs w:val="24"/>
        </w:rPr>
        <w:t xml:space="preserve"> fez articulações</w:t>
      </w:r>
      <w:r>
        <w:rPr>
          <w:rFonts w:ascii="Arial" w:hAnsi="Arial" w:cs="Arial"/>
          <w:sz w:val="24"/>
          <w:szCs w:val="24"/>
        </w:rPr>
        <w:t xml:space="preserve"> </w:t>
      </w:r>
      <w:r w:rsidR="00DD7549">
        <w:rPr>
          <w:rFonts w:ascii="Arial" w:hAnsi="Arial" w:cs="Arial"/>
          <w:sz w:val="24"/>
          <w:szCs w:val="24"/>
        </w:rPr>
        <w:t>n</w:t>
      </w:r>
      <w:r>
        <w:rPr>
          <w:rFonts w:ascii="Arial" w:hAnsi="Arial" w:cs="Arial"/>
          <w:sz w:val="24"/>
          <w:szCs w:val="24"/>
        </w:rPr>
        <w:t xml:space="preserve">o Núcleo Regional de Ensino (NRE) </w:t>
      </w:r>
      <w:r w:rsidR="00DD7549">
        <w:rPr>
          <w:rFonts w:ascii="Arial" w:hAnsi="Arial" w:cs="Arial"/>
          <w:sz w:val="24"/>
          <w:szCs w:val="24"/>
        </w:rPr>
        <w:t xml:space="preserve">visando captar recursos para a tomada de medidas emergenciais no telhado e teto da biblioteca, pois havia vazamentos </w:t>
      </w:r>
      <w:r w:rsidR="00B801AB">
        <w:rPr>
          <w:rFonts w:ascii="Arial" w:hAnsi="Arial" w:cs="Arial"/>
          <w:sz w:val="24"/>
          <w:szCs w:val="24"/>
        </w:rPr>
        <w:t>tornando o ambiente úmido</w:t>
      </w:r>
      <w:r w:rsidR="00CA299A">
        <w:rPr>
          <w:rFonts w:ascii="Arial" w:hAnsi="Arial" w:cs="Arial"/>
          <w:sz w:val="24"/>
          <w:szCs w:val="24"/>
        </w:rPr>
        <w:t xml:space="preserve"> e afetando a saúde dos </w:t>
      </w:r>
      <w:r w:rsidR="00DD7549">
        <w:rPr>
          <w:rFonts w:ascii="Arial" w:hAnsi="Arial" w:cs="Arial"/>
          <w:sz w:val="24"/>
          <w:szCs w:val="24"/>
        </w:rPr>
        <w:t xml:space="preserve">livros. </w:t>
      </w:r>
      <w:r w:rsidR="00B801AB">
        <w:rPr>
          <w:rFonts w:ascii="Arial" w:hAnsi="Arial" w:cs="Arial"/>
          <w:sz w:val="24"/>
          <w:szCs w:val="24"/>
        </w:rPr>
        <w:t>Além d</w:t>
      </w:r>
      <w:r w:rsidR="00CA299A">
        <w:rPr>
          <w:rFonts w:ascii="Arial" w:hAnsi="Arial" w:cs="Arial"/>
          <w:sz w:val="24"/>
          <w:szCs w:val="24"/>
        </w:rPr>
        <w:t xml:space="preserve">isso, </w:t>
      </w:r>
      <w:r w:rsidR="00B801AB">
        <w:rPr>
          <w:rFonts w:ascii="Arial" w:hAnsi="Arial" w:cs="Arial"/>
          <w:sz w:val="24"/>
          <w:szCs w:val="24"/>
        </w:rPr>
        <w:t>rachaduras</w:t>
      </w:r>
      <w:r w:rsidR="00CA299A">
        <w:rPr>
          <w:rFonts w:ascii="Arial" w:hAnsi="Arial" w:cs="Arial"/>
          <w:sz w:val="24"/>
          <w:szCs w:val="24"/>
        </w:rPr>
        <w:t xml:space="preserve"> nas paredes</w:t>
      </w:r>
      <w:r w:rsidR="00B801AB">
        <w:rPr>
          <w:rFonts w:ascii="Arial" w:hAnsi="Arial" w:cs="Arial"/>
          <w:sz w:val="24"/>
          <w:szCs w:val="24"/>
        </w:rPr>
        <w:t xml:space="preserve"> </w:t>
      </w:r>
      <w:r w:rsidR="00CA299A">
        <w:rPr>
          <w:rFonts w:ascii="Arial" w:hAnsi="Arial" w:cs="Arial"/>
          <w:sz w:val="24"/>
          <w:szCs w:val="24"/>
        </w:rPr>
        <w:t>colocavam em risco a vida dos que nela trabalham ou a frequentam.</w:t>
      </w:r>
    </w:p>
    <w:p w:rsidR="00475CA9" w:rsidRDefault="009B7CFD" w:rsidP="00C93D3D">
      <w:pPr>
        <w:spacing w:after="0" w:line="360" w:lineRule="auto"/>
        <w:ind w:firstLine="1701"/>
        <w:jc w:val="both"/>
        <w:rPr>
          <w:rFonts w:ascii="Arial" w:hAnsi="Arial" w:cs="Arial"/>
          <w:sz w:val="24"/>
          <w:szCs w:val="24"/>
        </w:rPr>
      </w:pPr>
      <w:r>
        <w:rPr>
          <w:rFonts w:ascii="Arial" w:hAnsi="Arial" w:cs="Arial"/>
          <w:sz w:val="24"/>
          <w:szCs w:val="24"/>
        </w:rPr>
        <w:lastRenderedPageBreak/>
        <w:t>A</w:t>
      </w:r>
      <w:r w:rsidR="00681EDD">
        <w:rPr>
          <w:rFonts w:ascii="Arial" w:hAnsi="Arial" w:cs="Arial"/>
          <w:sz w:val="24"/>
          <w:szCs w:val="24"/>
        </w:rPr>
        <w:t xml:space="preserve"> ventilação inadequada, </w:t>
      </w:r>
      <w:r w:rsidR="00FB4A1B">
        <w:rPr>
          <w:rFonts w:ascii="Arial" w:hAnsi="Arial" w:cs="Arial"/>
          <w:sz w:val="24"/>
          <w:szCs w:val="24"/>
        </w:rPr>
        <w:t xml:space="preserve">o mobiliário precário, </w:t>
      </w:r>
      <w:r w:rsidR="00681EDD">
        <w:rPr>
          <w:rFonts w:ascii="Arial" w:hAnsi="Arial" w:cs="Arial"/>
          <w:sz w:val="24"/>
          <w:szCs w:val="24"/>
        </w:rPr>
        <w:t xml:space="preserve">a desordem na distribuição do acervo, a inexistência de acessibilidade aos alunos e professores com necessidades especiais, </w:t>
      </w:r>
      <w:r w:rsidR="00FB4A1B">
        <w:rPr>
          <w:rFonts w:ascii="Arial" w:hAnsi="Arial" w:cs="Arial"/>
          <w:sz w:val="24"/>
          <w:szCs w:val="24"/>
        </w:rPr>
        <w:t>a comunicação visual</w:t>
      </w:r>
      <w:r w:rsidR="00FA74D6">
        <w:rPr>
          <w:rFonts w:ascii="Arial" w:hAnsi="Arial" w:cs="Arial"/>
          <w:sz w:val="24"/>
          <w:szCs w:val="24"/>
        </w:rPr>
        <w:t xml:space="preserve"> ineficiente</w:t>
      </w:r>
      <w:r w:rsidR="00FB4A1B">
        <w:rPr>
          <w:rFonts w:ascii="Arial" w:hAnsi="Arial" w:cs="Arial"/>
          <w:sz w:val="24"/>
          <w:szCs w:val="24"/>
        </w:rPr>
        <w:t xml:space="preserve">, </w:t>
      </w:r>
      <w:r w:rsidR="00FA74D6">
        <w:rPr>
          <w:rFonts w:ascii="Arial" w:hAnsi="Arial" w:cs="Arial"/>
          <w:sz w:val="24"/>
          <w:szCs w:val="24"/>
        </w:rPr>
        <w:t xml:space="preserve">reutilização do pátio externo, ausência de computadores, </w:t>
      </w:r>
      <w:r w:rsidR="00681EDD">
        <w:rPr>
          <w:rFonts w:ascii="Arial" w:hAnsi="Arial" w:cs="Arial"/>
          <w:sz w:val="24"/>
          <w:szCs w:val="24"/>
        </w:rPr>
        <w:t>também pediam iniciativas emergentes.</w:t>
      </w:r>
      <w:r w:rsidR="00FA74D6">
        <w:rPr>
          <w:rFonts w:ascii="Arial" w:hAnsi="Arial" w:cs="Arial"/>
          <w:sz w:val="24"/>
          <w:szCs w:val="24"/>
        </w:rPr>
        <w:t xml:space="preserve"> </w:t>
      </w:r>
      <w:r>
        <w:rPr>
          <w:rFonts w:ascii="Arial" w:hAnsi="Arial" w:cs="Arial"/>
          <w:sz w:val="24"/>
          <w:szCs w:val="24"/>
        </w:rPr>
        <w:t>“Quanto à iluminação, os ambientes encontravam-se bem iluminados natural e artificialmente. Porém, a incidência solar em alguns pontos geram problemas relacionados ao calor e incidência direto ou parcial sobre as mesas de leitura e acervo.” (KAMAZAKI, 2013, p.2).</w:t>
      </w:r>
    </w:p>
    <w:p w:rsidR="0065348E" w:rsidRDefault="00F430A7" w:rsidP="005F411B">
      <w:pPr>
        <w:spacing w:after="0" w:line="360" w:lineRule="auto"/>
        <w:ind w:firstLine="1701"/>
        <w:jc w:val="both"/>
        <w:rPr>
          <w:rFonts w:ascii="Arial" w:hAnsi="Arial" w:cs="Arial"/>
          <w:sz w:val="24"/>
          <w:szCs w:val="24"/>
        </w:rPr>
      </w:pPr>
      <w:r>
        <w:rPr>
          <w:rFonts w:ascii="Arial" w:hAnsi="Arial" w:cs="Arial"/>
          <w:sz w:val="24"/>
          <w:szCs w:val="24"/>
        </w:rPr>
        <w:t xml:space="preserve">Quanto </w:t>
      </w:r>
      <w:r w:rsidR="00DA0678">
        <w:rPr>
          <w:rFonts w:ascii="Arial" w:hAnsi="Arial" w:cs="Arial"/>
          <w:sz w:val="24"/>
          <w:szCs w:val="24"/>
        </w:rPr>
        <w:t>às</w:t>
      </w:r>
      <w:r>
        <w:rPr>
          <w:rFonts w:ascii="Arial" w:hAnsi="Arial" w:cs="Arial"/>
          <w:sz w:val="24"/>
          <w:szCs w:val="24"/>
        </w:rPr>
        <w:t xml:space="preserve"> ações na UEL, vale destacar que foram realizadas</w:t>
      </w:r>
      <w:r w:rsidR="00273538">
        <w:rPr>
          <w:rFonts w:ascii="Arial" w:hAnsi="Arial" w:cs="Arial"/>
          <w:sz w:val="24"/>
          <w:szCs w:val="24"/>
        </w:rPr>
        <w:t>,</w:t>
      </w:r>
      <w:r>
        <w:rPr>
          <w:rFonts w:ascii="Arial" w:hAnsi="Arial" w:cs="Arial"/>
          <w:sz w:val="24"/>
          <w:szCs w:val="24"/>
        </w:rPr>
        <w:t xml:space="preserve"> com os alunos de Arquitetura e Urbanismo, estagiários </w:t>
      </w:r>
      <w:r w:rsidR="00376BD3">
        <w:rPr>
          <w:rFonts w:ascii="Arial" w:hAnsi="Arial" w:cs="Arial"/>
          <w:sz w:val="24"/>
          <w:szCs w:val="24"/>
        </w:rPr>
        <w:t>e bolsistas</w:t>
      </w:r>
      <w:r>
        <w:rPr>
          <w:rFonts w:ascii="Arial" w:hAnsi="Arial" w:cs="Arial"/>
          <w:sz w:val="24"/>
          <w:szCs w:val="24"/>
        </w:rPr>
        <w:t xml:space="preserve"> do Projeto</w:t>
      </w:r>
      <w:r w:rsidR="00273538">
        <w:rPr>
          <w:rFonts w:ascii="Arial" w:hAnsi="Arial" w:cs="Arial"/>
          <w:sz w:val="24"/>
          <w:szCs w:val="24"/>
        </w:rPr>
        <w:t xml:space="preserve">, além de visitas </w:t>
      </w:r>
      <w:r w:rsidR="00DA0678">
        <w:rPr>
          <w:rFonts w:ascii="Arial" w:hAnsi="Arial" w:cs="Arial"/>
          <w:sz w:val="24"/>
          <w:szCs w:val="24"/>
        </w:rPr>
        <w:t>à</w:t>
      </w:r>
      <w:r w:rsidR="00273538">
        <w:rPr>
          <w:rFonts w:ascii="Arial" w:hAnsi="Arial" w:cs="Arial"/>
          <w:sz w:val="24"/>
          <w:szCs w:val="24"/>
        </w:rPr>
        <w:t xml:space="preserve"> biblioteca do IEEL, a Biblioteca Central da UEL, reuniões de </w:t>
      </w:r>
      <w:r w:rsidR="00C114ED">
        <w:rPr>
          <w:rFonts w:ascii="Arial" w:hAnsi="Arial" w:cs="Arial"/>
          <w:sz w:val="24"/>
          <w:szCs w:val="24"/>
        </w:rPr>
        <w:t xml:space="preserve">discussão de </w:t>
      </w:r>
      <w:r w:rsidR="00273538">
        <w:rPr>
          <w:rFonts w:ascii="Arial" w:hAnsi="Arial" w:cs="Arial"/>
          <w:sz w:val="24"/>
          <w:szCs w:val="24"/>
        </w:rPr>
        <w:t xml:space="preserve">textos científicos a respeito de espaços voltados à leitura, conceitos de bibliotecas entre eles </w:t>
      </w:r>
      <w:r w:rsidR="00C114ED">
        <w:rPr>
          <w:rFonts w:ascii="Arial" w:hAnsi="Arial" w:cs="Arial"/>
          <w:sz w:val="24"/>
          <w:szCs w:val="24"/>
        </w:rPr>
        <w:t xml:space="preserve">de </w:t>
      </w:r>
      <w:proofErr w:type="spellStart"/>
      <w:r w:rsidR="00273538">
        <w:rPr>
          <w:rFonts w:ascii="Arial" w:hAnsi="Arial" w:cs="Arial"/>
          <w:sz w:val="24"/>
          <w:szCs w:val="24"/>
        </w:rPr>
        <w:t>Áviles</w:t>
      </w:r>
      <w:proofErr w:type="spellEnd"/>
      <w:r w:rsidR="00273538">
        <w:rPr>
          <w:rFonts w:ascii="Arial" w:hAnsi="Arial" w:cs="Arial"/>
          <w:sz w:val="24"/>
          <w:szCs w:val="24"/>
        </w:rPr>
        <w:t xml:space="preserve"> </w:t>
      </w:r>
      <w:r w:rsidR="00E62216">
        <w:rPr>
          <w:rFonts w:ascii="Arial" w:hAnsi="Arial" w:cs="Arial"/>
          <w:sz w:val="24"/>
          <w:szCs w:val="24"/>
        </w:rPr>
        <w:t>(1998),</w:t>
      </w:r>
      <w:r w:rsidR="00273538">
        <w:rPr>
          <w:rFonts w:ascii="Arial" w:hAnsi="Arial" w:cs="Arial"/>
          <w:sz w:val="24"/>
          <w:szCs w:val="24"/>
        </w:rPr>
        <w:t xml:space="preserve"> Silva (</w:t>
      </w:r>
      <w:r w:rsidR="00000391">
        <w:rPr>
          <w:rFonts w:ascii="Arial" w:hAnsi="Arial" w:cs="Arial"/>
          <w:sz w:val="24"/>
          <w:szCs w:val="24"/>
        </w:rPr>
        <w:t>2012</w:t>
      </w:r>
      <w:r w:rsidR="00273538">
        <w:rPr>
          <w:rFonts w:ascii="Arial" w:hAnsi="Arial" w:cs="Arial"/>
          <w:sz w:val="24"/>
          <w:szCs w:val="24"/>
        </w:rPr>
        <w:t xml:space="preserve">), </w:t>
      </w:r>
      <w:r w:rsidR="00604196">
        <w:rPr>
          <w:rFonts w:ascii="Arial" w:hAnsi="Arial" w:cs="Arial"/>
          <w:sz w:val="24"/>
          <w:szCs w:val="24"/>
        </w:rPr>
        <w:t xml:space="preserve">Gomes (2012), Barbalho (2012), </w:t>
      </w:r>
      <w:proofErr w:type="spellStart"/>
      <w:r w:rsidR="00273538">
        <w:rPr>
          <w:rFonts w:ascii="Arial" w:hAnsi="Arial" w:cs="Arial"/>
          <w:sz w:val="24"/>
          <w:szCs w:val="24"/>
        </w:rPr>
        <w:t>Yllana</w:t>
      </w:r>
      <w:proofErr w:type="spellEnd"/>
      <w:r w:rsidR="00273538">
        <w:rPr>
          <w:rFonts w:ascii="Arial" w:hAnsi="Arial" w:cs="Arial"/>
          <w:sz w:val="24"/>
          <w:szCs w:val="24"/>
        </w:rPr>
        <w:t xml:space="preserve"> (</w:t>
      </w:r>
      <w:r w:rsidR="00604196">
        <w:rPr>
          <w:rFonts w:ascii="Arial" w:hAnsi="Arial" w:cs="Arial"/>
          <w:sz w:val="24"/>
          <w:szCs w:val="24"/>
        </w:rPr>
        <w:t>2012</w:t>
      </w:r>
      <w:r w:rsidR="00273538">
        <w:rPr>
          <w:rFonts w:ascii="Arial" w:hAnsi="Arial" w:cs="Arial"/>
          <w:sz w:val="24"/>
          <w:szCs w:val="24"/>
        </w:rPr>
        <w:t>) entre outros.</w:t>
      </w:r>
    </w:p>
    <w:p w:rsidR="00CC43FE" w:rsidRDefault="00CC43FE" w:rsidP="005F411B">
      <w:pPr>
        <w:spacing w:after="0" w:line="360" w:lineRule="auto"/>
        <w:ind w:firstLine="1701"/>
        <w:jc w:val="both"/>
        <w:rPr>
          <w:rFonts w:ascii="Arial" w:hAnsi="Arial" w:cs="Arial"/>
          <w:sz w:val="24"/>
          <w:szCs w:val="24"/>
        </w:rPr>
      </w:pPr>
      <w:r>
        <w:rPr>
          <w:rFonts w:ascii="Arial" w:hAnsi="Arial" w:cs="Arial"/>
          <w:sz w:val="24"/>
          <w:szCs w:val="24"/>
        </w:rPr>
        <w:t>A importância da leitura dos textos pode ser verificada no comentário d</w:t>
      </w:r>
      <w:r w:rsidR="00C114ED">
        <w:rPr>
          <w:rFonts w:ascii="Arial" w:hAnsi="Arial" w:cs="Arial"/>
          <w:sz w:val="24"/>
          <w:szCs w:val="24"/>
        </w:rPr>
        <w:t>o Relatório de uma estagiária. P</w:t>
      </w:r>
      <w:r>
        <w:rPr>
          <w:rFonts w:ascii="Arial" w:hAnsi="Arial" w:cs="Arial"/>
          <w:sz w:val="24"/>
          <w:szCs w:val="24"/>
        </w:rPr>
        <w:t>ara ela: “[...] com eles entendi melhor o objetivo do projeto, como é importante a multidisciplinaridade e como a linguagem arquitetônica pode influenciar totalmente no comportamento humano.” (MARICATTO, 2013, p.2).</w:t>
      </w:r>
    </w:p>
    <w:p w:rsidR="0011436D" w:rsidRDefault="00C114ED" w:rsidP="00F0306F">
      <w:pPr>
        <w:spacing w:after="0" w:line="360" w:lineRule="auto"/>
        <w:ind w:firstLine="1701"/>
        <w:jc w:val="both"/>
        <w:rPr>
          <w:rFonts w:ascii="Arial" w:hAnsi="Arial" w:cs="Arial"/>
          <w:sz w:val="24"/>
          <w:szCs w:val="24"/>
        </w:rPr>
      </w:pPr>
      <w:r>
        <w:rPr>
          <w:rFonts w:ascii="Arial" w:hAnsi="Arial" w:cs="Arial"/>
          <w:sz w:val="24"/>
          <w:szCs w:val="24"/>
        </w:rPr>
        <w:t>Os alunos de</w:t>
      </w:r>
      <w:r w:rsidR="00F0306F" w:rsidRPr="0097358E">
        <w:rPr>
          <w:rFonts w:ascii="Arial" w:hAnsi="Arial" w:cs="Arial"/>
          <w:sz w:val="24"/>
          <w:szCs w:val="24"/>
        </w:rPr>
        <w:t xml:space="preserve"> Arquitetura fizeram as medições e revisões da planta</w:t>
      </w:r>
      <w:proofErr w:type="gramStart"/>
      <w:r w:rsidR="00F0306F" w:rsidRPr="0097358E">
        <w:rPr>
          <w:rFonts w:ascii="Arial" w:hAnsi="Arial" w:cs="Arial"/>
          <w:sz w:val="24"/>
          <w:szCs w:val="24"/>
        </w:rPr>
        <w:t xml:space="preserve">  </w:t>
      </w:r>
      <w:proofErr w:type="gramEnd"/>
      <w:r w:rsidR="00F0306F" w:rsidRPr="0097358E">
        <w:rPr>
          <w:rFonts w:ascii="Arial" w:hAnsi="Arial" w:cs="Arial"/>
          <w:sz w:val="24"/>
          <w:szCs w:val="24"/>
        </w:rPr>
        <w:t>arquitetônica da biblioteca para compor uma proposta de revitalização e reconstrução do espaço.</w:t>
      </w:r>
      <w:r w:rsidR="003B417F">
        <w:rPr>
          <w:rFonts w:ascii="Arial" w:hAnsi="Arial" w:cs="Arial"/>
          <w:sz w:val="24"/>
          <w:szCs w:val="24"/>
        </w:rPr>
        <w:t xml:space="preserve"> </w:t>
      </w:r>
      <w:r w:rsidR="0011436D">
        <w:rPr>
          <w:rFonts w:ascii="Arial" w:hAnsi="Arial" w:cs="Arial"/>
          <w:sz w:val="24"/>
          <w:szCs w:val="24"/>
        </w:rPr>
        <w:t xml:space="preserve">Segundo </w:t>
      </w:r>
      <w:proofErr w:type="spellStart"/>
      <w:r w:rsidR="0011436D">
        <w:rPr>
          <w:rFonts w:ascii="Arial" w:hAnsi="Arial" w:cs="Arial"/>
          <w:sz w:val="24"/>
          <w:szCs w:val="24"/>
        </w:rPr>
        <w:t>Menck</w:t>
      </w:r>
      <w:proofErr w:type="spellEnd"/>
      <w:r w:rsidR="0011436D">
        <w:rPr>
          <w:rFonts w:ascii="Arial" w:hAnsi="Arial" w:cs="Arial"/>
          <w:sz w:val="24"/>
          <w:szCs w:val="24"/>
        </w:rPr>
        <w:t xml:space="preserve"> (2013, p.2)</w:t>
      </w:r>
      <w:r w:rsidR="0097358E">
        <w:rPr>
          <w:rFonts w:ascii="Arial" w:hAnsi="Arial" w:cs="Arial"/>
          <w:sz w:val="24"/>
          <w:szCs w:val="24"/>
        </w:rPr>
        <w:t>,</w:t>
      </w:r>
      <w:r w:rsidR="0011436D">
        <w:rPr>
          <w:rFonts w:ascii="Arial" w:hAnsi="Arial" w:cs="Arial"/>
          <w:sz w:val="24"/>
          <w:szCs w:val="24"/>
        </w:rPr>
        <w:t xml:space="preserve"> “Durante a primeira visita, constatou-se uma grande discrepância entre as medidas apresentadas na planta baixa analisada e as medidas reais do ambiente.”</w:t>
      </w:r>
    </w:p>
    <w:p w:rsidR="00CC43FE" w:rsidRDefault="0011436D" w:rsidP="00CC43FE">
      <w:pPr>
        <w:spacing w:after="0" w:line="360" w:lineRule="auto"/>
        <w:ind w:firstLine="1701"/>
        <w:jc w:val="both"/>
        <w:rPr>
          <w:rFonts w:ascii="Arial" w:hAnsi="Arial" w:cs="Arial"/>
          <w:sz w:val="24"/>
          <w:szCs w:val="24"/>
        </w:rPr>
      </w:pPr>
      <w:r>
        <w:rPr>
          <w:rFonts w:ascii="Arial" w:hAnsi="Arial" w:cs="Arial"/>
          <w:sz w:val="24"/>
          <w:szCs w:val="24"/>
        </w:rPr>
        <w:t>Assim</w:t>
      </w:r>
      <w:r w:rsidR="002E3330">
        <w:rPr>
          <w:rFonts w:ascii="Arial" w:hAnsi="Arial" w:cs="Arial"/>
          <w:sz w:val="24"/>
          <w:szCs w:val="24"/>
        </w:rPr>
        <w:t xml:space="preserve"> o</w:t>
      </w:r>
      <w:r>
        <w:rPr>
          <w:rFonts w:ascii="Arial" w:hAnsi="Arial" w:cs="Arial"/>
          <w:sz w:val="24"/>
          <w:szCs w:val="24"/>
        </w:rPr>
        <w:t xml:space="preserve">s textos lidos </w:t>
      </w:r>
      <w:r w:rsidR="00273538">
        <w:rPr>
          <w:rFonts w:ascii="Arial" w:hAnsi="Arial" w:cs="Arial"/>
          <w:sz w:val="24"/>
          <w:szCs w:val="24"/>
        </w:rPr>
        <w:t xml:space="preserve">subsidiaram a construção de propostas de ocupação do conjunto, criação de </w:t>
      </w:r>
      <w:r w:rsidR="003F3D30">
        <w:rPr>
          <w:rFonts w:ascii="Arial" w:hAnsi="Arial" w:cs="Arial"/>
          <w:i/>
          <w:sz w:val="24"/>
          <w:szCs w:val="24"/>
        </w:rPr>
        <w:t>lay</w:t>
      </w:r>
      <w:r w:rsidR="00273538" w:rsidRPr="0040313C">
        <w:rPr>
          <w:rFonts w:ascii="Arial" w:hAnsi="Arial" w:cs="Arial"/>
          <w:i/>
          <w:sz w:val="24"/>
          <w:szCs w:val="24"/>
        </w:rPr>
        <w:t>out</w:t>
      </w:r>
      <w:r w:rsidR="00273538">
        <w:rPr>
          <w:rFonts w:ascii="Arial" w:hAnsi="Arial" w:cs="Arial"/>
          <w:sz w:val="24"/>
          <w:szCs w:val="24"/>
        </w:rPr>
        <w:t xml:space="preserve"> para </w:t>
      </w:r>
      <w:r w:rsidR="00690996">
        <w:rPr>
          <w:rFonts w:ascii="Arial" w:hAnsi="Arial" w:cs="Arial"/>
          <w:sz w:val="24"/>
          <w:szCs w:val="24"/>
        </w:rPr>
        <w:t xml:space="preserve">discutir com </w:t>
      </w:r>
      <w:r w:rsidR="00273538">
        <w:rPr>
          <w:rFonts w:ascii="Arial" w:hAnsi="Arial" w:cs="Arial"/>
          <w:sz w:val="24"/>
          <w:szCs w:val="24"/>
        </w:rPr>
        <w:t xml:space="preserve">o corpo docente do IEEL. </w:t>
      </w:r>
      <w:r w:rsidR="003F3D30">
        <w:rPr>
          <w:rFonts w:ascii="Arial" w:hAnsi="Arial" w:cs="Arial"/>
          <w:sz w:val="24"/>
          <w:szCs w:val="24"/>
        </w:rPr>
        <w:t>Nestas</w:t>
      </w:r>
      <w:r w:rsidR="0040313C">
        <w:rPr>
          <w:rFonts w:ascii="Arial" w:hAnsi="Arial" w:cs="Arial"/>
          <w:sz w:val="24"/>
          <w:szCs w:val="24"/>
        </w:rPr>
        <w:t xml:space="preserve"> reuniões </w:t>
      </w:r>
      <w:r w:rsidR="00C114ED">
        <w:rPr>
          <w:rFonts w:ascii="Arial" w:hAnsi="Arial" w:cs="Arial"/>
          <w:sz w:val="24"/>
          <w:szCs w:val="24"/>
        </w:rPr>
        <w:t>foram abordad</w:t>
      </w:r>
      <w:r w:rsidR="003F3D30">
        <w:rPr>
          <w:rFonts w:ascii="Arial" w:hAnsi="Arial" w:cs="Arial"/>
          <w:sz w:val="24"/>
          <w:szCs w:val="24"/>
        </w:rPr>
        <w:t xml:space="preserve">os </w:t>
      </w:r>
      <w:r w:rsidR="0040313C">
        <w:rPr>
          <w:rFonts w:ascii="Arial" w:hAnsi="Arial" w:cs="Arial"/>
          <w:sz w:val="24"/>
          <w:szCs w:val="24"/>
        </w:rPr>
        <w:t xml:space="preserve">dois aspectos, primeiro </w:t>
      </w:r>
      <w:r w:rsidR="003F3D30">
        <w:rPr>
          <w:rFonts w:ascii="Arial" w:hAnsi="Arial" w:cs="Arial"/>
          <w:sz w:val="24"/>
          <w:szCs w:val="24"/>
        </w:rPr>
        <w:t xml:space="preserve">o </w:t>
      </w:r>
      <w:r w:rsidR="0040313C">
        <w:rPr>
          <w:rFonts w:ascii="Arial" w:hAnsi="Arial" w:cs="Arial"/>
          <w:sz w:val="24"/>
          <w:szCs w:val="24"/>
        </w:rPr>
        <w:t xml:space="preserve">pedagógico e </w:t>
      </w:r>
      <w:r w:rsidR="003F3D30">
        <w:rPr>
          <w:rFonts w:ascii="Arial" w:hAnsi="Arial" w:cs="Arial"/>
          <w:sz w:val="24"/>
          <w:szCs w:val="24"/>
        </w:rPr>
        <w:t xml:space="preserve">o </w:t>
      </w:r>
      <w:r w:rsidR="0040313C">
        <w:rPr>
          <w:rFonts w:ascii="Arial" w:hAnsi="Arial" w:cs="Arial"/>
          <w:sz w:val="24"/>
          <w:szCs w:val="24"/>
        </w:rPr>
        <w:t xml:space="preserve">arquitetônico. O primeiro coordenado pelo prof. </w:t>
      </w:r>
      <w:proofErr w:type="spellStart"/>
      <w:r w:rsidR="0040313C">
        <w:rPr>
          <w:rFonts w:ascii="Arial" w:hAnsi="Arial" w:cs="Arial"/>
          <w:sz w:val="24"/>
          <w:szCs w:val="24"/>
        </w:rPr>
        <w:t>Rovilson</w:t>
      </w:r>
      <w:proofErr w:type="spellEnd"/>
      <w:r w:rsidR="0040313C">
        <w:rPr>
          <w:rFonts w:ascii="Arial" w:hAnsi="Arial" w:cs="Arial"/>
          <w:sz w:val="24"/>
          <w:szCs w:val="24"/>
        </w:rPr>
        <w:t xml:space="preserve"> José da Silva (Educação/CECA) e o segundo pela </w:t>
      </w:r>
      <w:proofErr w:type="spellStart"/>
      <w:r w:rsidR="0040313C">
        <w:rPr>
          <w:rFonts w:ascii="Arial" w:hAnsi="Arial" w:cs="Arial"/>
          <w:sz w:val="24"/>
          <w:szCs w:val="24"/>
        </w:rPr>
        <w:t>prof</w:t>
      </w:r>
      <w:r w:rsidR="00002BDB">
        <w:rPr>
          <w:rFonts w:ascii="Arial" w:hAnsi="Arial" w:cs="Arial"/>
          <w:sz w:val="24"/>
          <w:szCs w:val="24"/>
        </w:rPr>
        <w:t>ª</w:t>
      </w:r>
      <w:proofErr w:type="spellEnd"/>
      <w:r w:rsidR="0040313C">
        <w:rPr>
          <w:rFonts w:ascii="Arial" w:hAnsi="Arial" w:cs="Arial"/>
          <w:sz w:val="24"/>
          <w:szCs w:val="24"/>
        </w:rPr>
        <w:t xml:space="preserve">. </w:t>
      </w:r>
      <w:proofErr w:type="spellStart"/>
      <w:r w:rsidR="0040313C">
        <w:rPr>
          <w:rFonts w:ascii="Arial" w:hAnsi="Arial" w:cs="Arial"/>
          <w:sz w:val="24"/>
          <w:szCs w:val="24"/>
        </w:rPr>
        <w:t>Teba</w:t>
      </w:r>
      <w:proofErr w:type="spellEnd"/>
      <w:r w:rsidR="0040313C">
        <w:rPr>
          <w:rFonts w:ascii="Arial" w:hAnsi="Arial" w:cs="Arial"/>
          <w:sz w:val="24"/>
          <w:szCs w:val="24"/>
        </w:rPr>
        <w:t xml:space="preserve"> </w:t>
      </w:r>
      <w:proofErr w:type="spellStart"/>
      <w:r w:rsidR="0040313C">
        <w:rPr>
          <w:rFonts w:ascii="Arial" w:hAnsi="Arial" w:cs="Arial"/>
          <w:sz w:val="24"/>
          <w:szCs w:val="24"/>
        </w:rPr>
        <w:t>SilvaYllana</w:t>
      </w:r>
      <w:proofErr w:type="spellEnd"/>
      <w:r w:rsidR="0040313C">
        <w:rPr>
          <w:rFonts w:ascii="Arial" w:hAnsi="Arial" w:cs="Arial"/>
          <w:sz w:val="24"/>
          <w:szCs w:val="24"/>
        </w:rPr>
        <w:t xml:space="preserve"> (LABDOC/CTU)</w:t>
      </w:r>
      <w:r w:rsidR="00002BDB">
        <w:rPr>
          <w:rFonts w:ascii="Arial" w:hAnsi="Arial" w:cs="Arial"/>
          <w:sz w:val="24"/>
          <w:szCs w:val="24"/>
        </w:rPr>
        <w:t xml:space="preserve"> com a participação de </w:t>
      </w:r>
      <w:r w:rsidR="00DA0678">
        <w:rPr>
          <w:rFonts w:ascii="Arial" w:hAnsi="Arial" w:cs="Arial"/>
          <w:sz w:val="24"/>
          <w:szCs w:val="24"/>
        </w:rPr>
        <w:t xml:space="preserve">alunos de graduação de </w:t>
      </w:r>
      <w:r w:rsidR="00002BDB">
        <w:rPr>
          <w:rFonts w:ascii="Arial" w:hAnsi="Arial" w:cs="Arial"/>
          <w:sz w:val="24"/>
          <w:szCs w:val="24"/>
        </w:rPr>
        <w:t>P</w:t>
      </w:r>
      <w:r w:rsidR="00DA0678">
        <w:rPr>
          <w:rFonts w:ascii="Arial" w:hAnsi="Arial" w:cs="Arial"/>
          <w:sz w:val="24"/>
          <w:szCs w:val="24"/>
        </w:rPr>
        <w:t xml:space="preserve">edagogia e </w:t>
      </w:r>
      <w:r w:rsidR="00002BDB">
        <w:rPr>
          <w:rFonts w:ascii="Arial" w:hAnsi="Arial" w:cs="Arial"/>
          <w:sz w:val="24"/>
          <w:szCs w:val="24"/>
        </w:rPr>
        <w:t>A</w:t>
      </w:r>
      <w:r w:rsidR="00DA0678">
        <w:rPr>
          <w:rFonts w:ascii="Arial" w:hAnsi="Arial" w:cs="Arial"/>
          <w:sz w:val="24"/>
          <w:szCs w:val="24"/>
        </w:rPr>
        <w:t>rquitetura</w:t>
      </w:r>
      <w:r w:rsidR="009668A1">
        <w:rPr>
          <w:rFonts w:ascii="Arial" w:hAnsi="Arial" w:cs="Arial"/>
          <w:sz w:val="24"/>
          <w:szCs w:val="24"/>
        </w:rPr>
        <w:t xml:space="preserve"> e </w:t>
      </w:r>
      <w:r w:rsidR="00002BDB">
        <w:rPr>
          <w:rFonts w:ascii="Arial" w:hAnsi="Arial" w:cs="Arial"/>
          <w:sz w:val="24"/>
          <w:szCs w:val="24"/>
        </w:rPr>
        <w:t>U</w:t>
      </w:r>
      <w:r w:rsidR="009668A1">
        <w:rPr>
          <w:rFonts w:ascii="Arial" w:hAnsi="Arial" w:cs="Arial"/>
          <w:sz w:val="24"/>
          <w:szCs w:val="24"/>
        </w:rPr>
        <w:t>rbanismo</w:t>
      </w:r>
      <w:r w:rsidR="00DA0678">
        <w:rPr>
          <w:rFonts w:ascii="Arial" w:hAnsi="Arial" w:cs="Arial"/>
          <w:sz w:val="24"/>
          <w:szCs w:val="24"/>
        </w:rPr>
        <w:t xml:space="preserve"> envolvidos com o projeto</w:t>
      </w:r>
      <w:r w:rsidR="009668A1">
        <w:rPr>
          <w:rFonts w:ascii="Arial" w:hAnsi="Arial" w:cs="Arial"/>
          <w:sz w:val="24"/>
          <w:szCs w:val="24"/>
        </w:rPr>
        <w:t>.</w:t>
      </w:r>
    </w:p>
    <w:p w:rsidR="0026168C" w:rsidRDefault="0026168C" w:rsidP="005F411B">
      <w:pPr>
        <w:spacing w:after="0" w:line="360" w:lineRule="auto"/>
        <w:ind w:firstLine="1701"/>
        <w:jc w:val="both"/>
        <w:rPr>
          <w:rFonts w:ascii="Arial" w:hAnsi="Arial" w:cs="Arial"/>
          <w:sz w:val="24"/>
          <w:szCs w:val="24"/>
        </w:rPr>
      </w:pPr>
      <w:r>
        <w:rPr>
          <w:rFonts w:ascii="Arial" w:hAnsi="Arial" w:cs="Arial"/>
          <w:sz w:val="24"/>
          <w:szCs w:val="24"/>
        </w:rPr>
        <w:t>Os trabalhos, tanto no IEEL quanto na UEL</w:t>
      </w:r>
      <w:r w:rsidR="000544F4">
        <w:rPr>
          <w:rFonts w:ascii="Arial" w:hAnsi="Arial" w:cs="Arial"/>
          <w:sz w:val="24"/>
          <w:szCs w:val="24"/>
        </w:rPr>
        <w:t>,</w:t>
      </w:r>
      <w:r>
        <w:rPr>
          <w:rFonts w:ascii="Arial" w:hAnsi="Arial" w:cs="Arial"/>
          <w:sz w:val="24"/>
          <w:szCs w:val="24"/>
        </w:rPr>
        <w:t xml:space="preserve"> resultaram em diversos relatórios e apresentação de trabalhos em eventos</w:t>
      </w:r>
      <w:r w:rsidR="002E7CD0">
        <w:rPr>
          <w:rFonts w:ascii="Arial" w:hAnsi="Arial" w:cs="Arial"/>
          <w:sz w:val="24"/>
          <w:szCs w:val="24"/>
        </w:rPr>
        <w:t xml:space="preserve">, por exemplo, </w:t>
      </w:r>
      <w:r w:rsidR="002E7CD0">
        <w:rPr>
          <w:rFonts w:ascii="Arial" w:hAnsi="Arial" w:cs="Arial"/>
          <w:i/>
          <w:sz w:val="24"/>
          <w:szCs w:val="24"/>
        </w:rPr>
        <w:t>Por extenso: Simpósio de Extensão da UEL</w:t>
      </w:r>
      <w:r w:rsidR="002E7CD0" w:rsidRPr="001E0952">
        <w:rPr>
          <w:rFonts w:ascii="Arial" w:hAnsi="Arial" w:cs="Arial"/>
          <w:i/>
          <w:sz w:val="24"/>
          <w:szCs w:val="24"/>
        </w:rPr>
        <w:t xml:space="preserve"> </w:t>
      </w:r>
      <w:r w:rsidR="001E0952" w:rsidRPr="001E0952">
        <w:rPr>
          <w:rFonts w:ascii="Arial" w:hAnsi="Arial" w:cs="Arial"/>
          <w:sz w:val="24"/>
          <w:szCs w:val="24"/>
        </w:rPr>
        <w:t>(</w:t>
      </w:r>
      <w:r w:rsidR="001E0952" w:rsidRPr="001E0952">
        <w:rPr>
          <w:rFonts w:ascii="Arial" w:hAnsi="Arial" w:cs="Arial"/>
          <w:bCs/>
          <w:color w:val="000000"/>
          <w:sz w:val="24"/>
          <w:szCs w:val="24"/>
          <w:shd w:val="clear" w:color="auto" w:fill="FFFFFF"/>
        </w:rPr>
        <w:t>05 e 06 de novembro de 2014)</w:t>
      </w:r>
      <w:r>
        <w:rPr>
          <w:rFonts w:ascii="Arial" w:hAnsi="Arial" w:cs="Arial"/>
          <w:sz w:val="24"/>
          <w:szCs w:val="24"/>
        </w:rPr>
        <w:t xml:space="preserve">. </w:t>
      </w:r>
    </w:p>
    <w:p w:rsidR="0097358E" w:rsidRDefault="0097358E" w:rsidP="005F411B">
      <w:pPr>
        <w:spacing w:after="0" w:line="360" w:lineRule="auto"/>
        <w:ind w:firstLine="1701"/>
        <w:jc w:val="both"/>
        <w:rPr>
          <w:rFonts w:ascii="Arial" w:hAnsi="Arial" w:cs="Arial"/>
          <w:sz w:val="24"/>
          <w:szCs w:val="24"/>
        </w:rPr>
      </w:pPr>
    </w:p>
    <w:p w:rsidR="009533DD" w:rsidRPr="00DF74F5" w:rsidRDefault="00130B8D" w:rsidP="00716B7E">
      <w:pPr>
        <w:spacing w:after="0" w:line="360" w:lineRule="auto"/>
        <w:rPr>
          <w:rFonts w:ascii="Arial" w:hAnsi="Arial" w:cs="Arial"/>
          <w:b/>
          <w:sz w:val="24"/>
          <w:szCs w:val="24"/>
        </w:rPr>
      </w:pPr>
      <w:r w:rsidRPr="00DF74F5">
        <w:rPr>
          <w:rFonts w:ascii="Arial" w:hAnsi="Arial" w:cs="Arial"/>
          <w:b/>
          <w:sz w:val="24"/>
          <w:szCs w:val="24"/>
        </w:rPr>
        <w:lastRenderedPageBreak/>
        <w:t xml:space="preserve">3 </w:t>
      </w:r>
      <w:r w:rsidR="009533DD" w:rsidRPr="00DF74F5">
        <w:rPr>
          <w:rFonts w:ascii="Arial" w:hAnsi="Arial" w:cs="Arial"/>
          <w:b/>
          <w:sz w:val="24"/>
          <w:szCs w:val="24"/>
        </w:rPr>
        <w:t>CONSIDERAÇÕES FINAIS</w:t>
      </w:r>
    </w:p>
    <w:p w:rsidR="00475CA9" w:rsidRDefault="00475CA9" w:rsidP="00DF74F5">
      <w:pPr>
        <w:spacing w:after="0" w:line="360" w:lineRule="auto"/>
        <w:ind w:firstLine="1701"/>
        <w:rPr>
          <w:rFonts w:ascii="Arial" w:hAnsi="Arial" w:cs="Arial"/>
          <w:sz w:val="24"/>
          <w:szCs w:val="24"/>
        </w:rPr>
      </w:pPr>
    </w:p>
    <w:p w:rsidR="00DF74F5" w:rsidRDefault="00DF74F5" w:rsidP="00DF74F5">
      <w:pPr>
        <w:spacing w:after="0" w:line="360" w:lineRule="auto"/>
        <w:ind w:firstLine="1701"/>
        <w:jc w:val="both"/>
        <w:rPr>
          <w:rFonts w:ascii="Arial" w:hAnsi="Arial" w:cs="Arial"/>
          <w:sz w:val="24"/>
          <w:szCs w:val="24"/>
        </w:rPr>
      </w:pPr>
      <w:r>
        <w:rPr>
          <w:rFonts w:ascii="Arial" w:hAnsi="Arial" w:cs="Arial"/>
          <w:sz w:val="24"/>
          <w:szCs w:val="24"/>
        </w:rPr>
        <w:t>O trabalho de discutir com o professor a imprescindibilidade dele como leitor é uma nova fase do Projeto. Talvez uma fase mais complexa, pois lidaremos com conceitos, preconceitos e paradigmas que foram se formando no exercício profissional, entre eles a valorização da leitura apenas dos livros denominados “clássicos” que são fundamentais para formação do leitor, mas possivelmente não os primeiros a serem apresentados ao leitor iniciante ou leitor adolescente que est</w:t>
      </w:r>
      <w:r w:rsidR="002A5DDE">
        <w:rPr>
          <w:rFonts w:ascii="Arial" w:hAnsi="Arial" w:cs="Arial"/>
          <w:sz w:val="24"/>
          <w:szCs w:val="24"/>
        </w:rPr>
        <w:t>á</w:t>
      </w:r>
      <w:r>
        <w:rPr>
          <w:rFonts w:ascii="Arial" w:hAnsi="Arial" w:cs="Arial"/>
          <w:sz w:val="24"/>
          <w:szCs w:val="24"/>
        </w:rPr>
        <w:t xml:space="preserve"> envolvido com </w:t>
      </w:r>
      <w:r w:rsidR="002A5DDE">
        <w:rPr>
          <w:rFonts w:ascii="Arial" w:hAnsi="Arial" w:cs="Arial"/>
          <w:sz w:val="24"/>
          <w:szCs w:val="24"/>
        </w:rPr>
        <w:t xml:space="preserve">os </w:t>
      </w:r>
      <w:r>
        <w:rPr>
          <w:rFonts w:ascii="Arial" w:hAnsi="Arial" w:cs="Arial"/>
          <w:sz w:val="24"/>
          <w:szCs w:val="24"/>
        </w:rPr>
        <w:t xml:space="preserve">inúmeros atrativos tecnológicos </w:t>
      </w:r>
      <w:r w:rsidR="002A5DDE">
        <w:rPr>
          <w:rFonts w:ascii="Arial" w:hAnsi="Arial" w:cs="Arial"/>
          <w:sz w:val="24"/>
          <w:szCs w:val="24"/>
        </w:rPr>
        <w:t>do cotidiano</w:t>
      </w:r>
      <w:r>
        <w:rPr>
          <w:rFonts w:ascii="Arial" w:hAnsi="Arial" w:cs="Arial"/>
          <w:sz w:val="24"/>
          <w:szCs w:val="24"/>
        </w:rPr>
        <w:t xml:space="preserve">.  </w:t>
      </w:r>
    </w:p>
    <w:p w:rsidR="00DF74F5" w:rsidRDefault="00DF74F5" w:rsidP="00C93D3D">
      <w:pPr>
        <w:spacing w:after="0" w:line="240" w:lineRule="auto"/>
        <w:ind w:left="2268"/>
        <w:jc w:val="both"/>
        <w:rPr>
          <w:rFonts w:ascii="Arial" w:hAnsi="Arial" w:cs="Arial"/>
        </w:rPr>
      </w:pPr>
    </w:p>
    <w:p w:rsidR="00C93D3D" w:rsidRDefault="00C93D3D" w:rsidP="00C93D3D">
      <w:pPr>
        <w:spacing w:after="0" w:line="240" w:lineRule="auto"/>
        <w:ind w:left="2268"/>
        <w:jc w:val="both"/>
        <w:rPr>
          <w:rFonts w:ascii="Arial" w:hAnsi="Arial" w:cs="Arial"/>
        </w:rPr>
      </w:pPr>
      <w:r>
        <w:rPr>
          <w:rFonts w:ascii="Arial" w:hAnsi="Arial" w:cs="Arial"/>
        </w:rPr>
        <w:t xml:space="preserve">Nas práticas escolares de leitura, pensar o professor como mediador da relação do estudante com o texto, e através deste com o(s) seu(s) </w:t>
      </w:r>
      <w:r w:rsidR="0005066C">
        <w:rPr>
          <w:rFonts w:ascii="Arial" w:hAnsi="Arial" w:cs="Arial"/>
        </w:rPr>
        <w:t>autor (</w:t>
      </w:r>
      <w:r>
        <w:rPr>
          <w:rFonts w:ascii="Arial" w:hAnsi="Arial" w:cs="Arial"/>
        </w:rPr>
        <w:t>es), é já afirmar um ponto de vista sobre a aprendizagem: ninguém aprende a ler sem debruçar-se sobre o texto. E este debruçar-se pode ser individual ou coletivo. [...] Mediar este processo de descobertas é o papel do professor, que só pode fazê-lo também ele como leitor. (GERALDI, 2013, p.25).</w:t>
      </w:r>
    </w:p>
    <w:p w:rsidR="00475CA9" w:rsidRDefault="00475CA9" w:rsidP="00C93D3D">
      <w:pPr>
        <w:spacing w:after="0" w:line="240" w:lineRule="auto"/>
        <w:ind w:left="2268"/>
        <w:jc w:val="both"/>
        <w:rPr>
          <w:rFonts w:ascii="Arial" w:hAnsi="Arial" w:cs="Arial"/>
        </w:rPr>
      </w:pPr>
    </w:p>
    <w:p w:rsidR="00C93D3D" w:rsidRDefault="00C93D3D" w:rsidP="00C93D3D">
      <w:pPr>
        <w:spacing w:after="0" w:line="240" w:lineRule="auto"/>
        <w:ind w:left="2268"/>
        <w:jc w:val="both"/>
        <w:rPr>
          <w:rFonts w:ascii="Arial" w:hAnsi="Arial" w:cs="Arial"/>
        </w:rPr>
      </w:pPr>
    </w:p>
    <w:p w:rsidR="003C6B48" w:rsidRDefault="00DF74F5" w:rsidP="00C93D3D">
      <w:pPr>
        <w:spacing w:after="0" w:line="360" w:lineRule="auto"/>
        <w:ind w:firstLine="1701"/>
        <w:jc w:val="both"/>
        <w:rPr>
          <w:rFonts w:ascii="Arial" w:hAnsi="Arial" w:cs="Arial"/>
          <w:sz w:val="24"/>
          <w:szCs w:val="24"/>
        </w:rPr>
      </w:pPr>
      <w:r>
        <w:rPr>
          <w:rFonts w:ascii="Arial" w:hAnsi="Arial" w:cs="Arial"/>
          <w:sz w:val="24"/>
          <w:szCs w:val="24"/>
        </w:rPr>
        <w:t xml:space="preserve">Outra ação emergencial é </w:t>
      </w:r>
      <w:r w:rsidR="00191E67">
        <w:rPr>
          <w:rFonts w:ascii="Arial" w:hAnsi="Arial" w:cs="Arial"/>
          <w:sz w:val="24"/>
          <w:szCs w:val="24"/>
        </w:rPr>
        <w:t xml:space="preserve">a capacitação dos mediadores de leitura </w:t>
      </w:r>
      <w:r w:rsidR="00301B7A">
        <w:rPr>
          <w:rFonts w:ascii="Arial" w:hAnsi="Arial" w:cs="Arial"/>
          <w:sz w:val="24"/>
          <w:szCs w:val="24"/>
        </w:rPr>
        <w:t>do IEEL.</w:t>
      </w:r>
      <w:r w:rsidR="00191E67">
        <w:rPr>
          <w:rFonts w:ascii="Arial" w:hAnsi="Arial" w:cs="Arial"/>
          <w:sz w:val="24"/>
          <w:szCs w:val="24"/>
        </w:rPr>
        <w:t xml:space="preserve"> </w:t>
      </w:r>
      <w:r w:rsidR="003C6B48">
        <w:rPr>
          <w:rFonts w:ascii="Arial" w:hAnsi="Arial" w:cs="Arial"/>
          <w:sz w:val="24"/>
          <w:szCs w:val="24"/>
        </w:rPr>
        <w:t xml:space="preserve">No seu Relatório o aluno Felipe Martins </w:t>
      </w:r>
      <w:proofErr w:type="spellStart"/>
      <w:r w:rsidR="003C6B48">
        <w:rPr>
          <w:rFonts w:ascii="Arial" w:hAnsi="Arial" w:cs="Arial"/>
          <w:sz w:val="24"/>
          <w:szCs w:val="24"/>
        </w:rPr>
        <w:t>Menck</w:t>
      </w:r>
      <w:proofErr w:type="spellEnd"/>
      <w:r w:rsidR="003C6B48">
        <w:rPr>
          <w:rFonts w:ascii="Arial" w:hAnsi="Arial" w:cs="Arial"/>
          <w:sz w:val="24"/>
          <w:szCs w:val="24"/>
        </w:rPr>
        <w:t xml:space="preserve"> adverte que “A </w:t>
      </w:r>
      <w:proofErr w:type="spellStart"/>
      <w:r w:rsidR="003C6B48">
        <w:rPr>
          <w:rFonts w:ascii="Arial" w:hAnsi="Arial" w:cs="Arial"/>
          <w:sz w:val="24"/>
          <w:szCs w:val="24"/>
        </w:rPr>
        <w:t>preterência</w:t>
      </w:r>
      <w:proofErr w:type="spellEnd"/>
      <w:r w:rsidR="003C6B48">
        <w:rPr>
          <w:rFonts w:ascii="Arial" w:hAnsi="Arial" w:cs="Arial"/>
          <w:sz w:val="24"/>
          <w:szCs w:val="24"/>
        </w:rPr>
        <w:t xml:space="preserve"> do espaço da biblioteca, principalmente pelos alunos mais velhos, também é um desafio a ser enfrentado no processo de readequação das áreas de leitura e convivência.” (MENCK, 2013, p.2).</w:t>
      </w:r>
    </w:p>
    <w:p w:rsidR="00CA299A" w:rsidRPr="00C93D3D" w:rsidRDefault="00301B7A" w:rsidP="00301B7A">
      <w:pPr>
        <w:spacing w:after="0" w:line="360" w:lineRule="auto"/>
        <w:ind w:firstLine="1701"/>
        <w:jc w:val="both"/>
        <w:rPr>
          <w:rFonts w:ascii="Arial" w:hAnsi="Arial" w:cs="Arial"/>
          <w:sz w:val="24"/>
          <w:szCs w:val="24"/>
        </w:rPr>
      </w:pPr>
      <w:r>
        <w:rPr>
          <w:rFonts w:ascii="Arial" w:hAnsi="Arial" w:cs="Arial"/>
          <w:sz w:val="24"/>
          <w:szCs w:val="24"/>
        </w:rPr>
        <w:t>Em continuidade as ações pedagógicas do projeto, em 2015 será organizado o</w:t>
      </w:r>
      <w:r w:rsidR="00CA299A">
        <w:rPr>
          <w:rFonts w:ascii="Arial" w:hAnsi="Arial" w:cs="Arial"/>
          <w:sz w:val="24"/>
          <w:szCs w:val="24"/>
        </w:rPr>
        <w:t xml:space="preserve"> evento “Mediação Pedagógica da Leitura”</w:t>
      </w:r>
      <w:r>
        <w:rPr>
          <w:rFonts w:ascii="Arial" w:hAnsi="Arial" w:cs="Arial"/>
          <w:sz w:val="24"/>
          <w:szCs w:val="24"/>
        </w:rPr>
        <w:t xml:space="preserve"> com a participação d</w:t>
      </w:r>
      <w:r w:rsidR="0025399E">
        <w:rPr>
          <w:rFonts w:ascii="Arial" w:hAnsi="Arial" w:cs="Arial"/>
          <w:sz w:val="24"/>
          <w:szCs w:val="24"/>
        </w:rPr>
        <w:t>os</w:t>
      </w:r>
      <w:r w:rsidR="00CA299A">
        <w:rPr>
          <w:rFonts w:ascii="Arial" w:hAnsi="Arial" w:cs="Arial"/>
          <w:sz w:val="24"/>
          <w:szCs w:val="24"/>
        </w:rPr>
        <w:t xml:space="preserve"> coordenadores e professores do IEEL, alunos do Colégio e da UEL. As palestras serão ministradas pelos docentes do Cento de Educação, Comunicação e Artes (CECA) do departamento de Educação e Ciência da Informação</w:t>
      </w:r>
      <w:r w:rsidR="006B7422">
        <w:rPr>
          <w:rFonts w:ascii="Arial" w:hAnsi="Arial" w:cs="Arial"/>
          <w:sz w:val="24"/>
          <w:szCs w:val="24"/>
        </w:rPr>
        <w:t xml:space="preserve"> e Coordenação Pedagógica do IEEL</w:t>
      </w:r>
      <w:r w:rsidR="00646716">
        <w:rPr>
          <w:rFonts w:ascii="Arial" w:hAnsi="Arial" w:cs="Arial"/>
          <w:sz w:val="24"/>
          <w:szCs w:val="24"/>
        </w:rPr>
        <w:t>.</w:t>
      </w:r>
      <w:bookmarkStart w:id="0" w:name="_GoBack"/>
      <w:bookmarkEnd w:id="0"/>
    </w:p>
    <w:p w:rsidR="009533DD" w:rsidRPr="009533DD" w:rsidRDefault="009533DD" w:rsidP="00716B7E">
      <w:pPr>
        <w:spacing w:after="0" w:line="360" w:lineRule="auto"/>
        <w:rPr>
          <w:rFonts w:ascii="Arial" w:hAnsi="Arial" w:cs="Arial"/>
          <w:sz w:val="24"/>
          <w:szCs w:val="24"/>
        </w:rPr>
      </w:pPr>
    </w:p>
    <w:p w:rsidR="00677BAA" w:rsidRPr="008F7B65" w:rsidRDefault="009533DD" w:rsidP="00716B7E">
      <w:pPr>
        <w:spacing w:after="0" w:line="360" w:lineRule="auto"/>
        <w:rPr>
          <w:rFonts w:ascii="Arial" w:hAnsi="Arial" w:cs="Arial"/>
          <w:b/>
          <w:sz w:val="24"/>
          <w:szCs w:val="24"/>
        </w:rPr>
      </w:pPr>
      <w:r w:rsidRPr="008F7B65">
        <w:rPr>
          <w:rFonts w:ascii="Arial" w:hAnsi="Arial" w:cs="Arial"/>
          <w:b/>
          <w:sz w:val="24"/>
          <w:szCs w:val="24"/>
        </w:rPr>
        <w:t>REFERÊNCIAS</w:t>
      </w:r>
    </w:p>
    <w:p w:rsidR="00F634C3" w:rsidRDefault="00F634C3" w:rsidP="00716B7E">
      <w:pPr>
        <w:spacing w:after="0" w:line="360" w:lineRule="auto"/>
        <w:rPr>
          <w:rFonts w:ascii="Arial" w:hAnsi="Arial" w:cs="Arial"/>
          <w:sz w:val="24"/>
          <w:szCs w:val="24"/>
        </w:rPr>
      </w:pPr>
    </w:p>
    <w:p w:rsidR="007F1902" w:rsidRDefault="00164703" w:rsidP="00164703">
      <w:pPr>
        <w:spacing w:after="0" w:line="240" w:lineRule="auto"/>
        <w:rPr>
          <w:rFonts w:ascii="Arial" w:hAnsi="Arial" w:cs="Arial"/>
          <w:sz w:val="24"/>
          <w:szCs w:val="24"/>
        </w:rPr>
      </w:pPr>
      <w:r>
        <w:rPr>
          <w:rFonts w:ascii="Arial" w:hAnsi="Arial" w:cs="Arial"/>
          <w:sz w:val="24"/>
          <w:szCs w:val="24"/>
        </w:rPr>
        <w:t>A</w:t>
      </w:r>
      <w:r w:rsidR="000E3498">
        <w:rPr>
          <w:rFonts w:ascii="Arial" w:hAnsi="Arial" w:cs="Arial"/>
          <w:sz w:val="24"/>
          <w:szCs w:val="24"/>
        </w:rPr>
        <w:t>VIL</w:t>
      </w:r>
      <w:r>
        <w:rPr>
          <w:rFonts w:ascii="Arial" w:hAnsi="Arial" w:cs="Arial"/>
          <w:sz w:val="24"/>
          <w:szCs w:val="24"/>
        </w:rPr>
        <w:t>ÉS, Paloma Ferná</w:t>
      </w:r>
      <w:r w:rsidR="000E3498">
        <w:rPr>
          <w:rFonts w:ascii="Arial" w:hAnsi="Arial" w:cs="Arial"/>
          <w:sz w:val="24"/>
          <w:szCs w:val="24"/>
        </w:rPr>
        <w:t xml:space="preserve">ndez. </w:t>
      </w:r>
      <w:proofErr w:type="spellStart"/>
      <w:r>
        <w:rPr>
          <w:rFonts w:ascii="Arial" w:hAnsi="Arial" w:cs="Arial"/>
          <w:b/>
          <w:sz w:val="24"/>
          <w:szCs w:val="24"/>
        </w:rPr>
        <w:t>Servicios</w:t>
      </w:r>
      <w:proofErr w:type="spellEnd"/>
      <w:r>
        <w:rPr>
          <w:rFonts w:ascii="Arial" w:hAnsi="Arial" w:cs="Arial"/>
          <w:b/>
          <w:sz w:val="24"/>
          <w:szCs w:val="24"/>
        </w:rPr>
        <w:t xml:space="preserve"> públicos de </w:t>
      </w:r>
      <w:proofErr w:type="spellStart"/>
      <w:r>
        <w:rPr>
          <w:rFonts w:ascii="Arial" w:hAnsi="Arial" w:cs="Arial"/>
          <w:b/>
          <w:sz w:val="24"/>
          <w:szCs w:val="24"/>
        </w:rPr>
        <w:t>lectura</w:t>
      </w:r>
      <w:proofErr w:type="spellEnd"/>
      <w:r>
        <w:rPr>
          <w:rFonts w:ascii="Arial" w:hAnsi="Arial" w:cs="Arial"/>
          <w:b/>
          <w:sz w:val="24"/>
          <w:szCs w:val="24"/>
        </w:rPr>
        <w:t xml:space="preserve"> para </w:t>
      </w:r>
      <w:proofErr w:type="spellStart"/>
      <w:r>
        <w:rPr>
          <w:rFonts w:ascii="Arial" w:hAnsi="Arial" w:cs="Arial"/>
          <w:b/>
          <w:sz w:val="24"/>
          <w:szCs w:val="24"/>
        </w:rPr>
        <w:t>niños</w:t>
      </w:r>
      <w:proofErr w:type="spellEnd"/>
      <w:r>
        <w:rPr>
          <w:rFonts w:ascii="Arial" w:hAnsi="Arial" w:cs="Arial"/>
          <w:b/>
          <w:sz w:val="24"/>
          <w:szCs w:val="24"/>
        </w:rPr>
        <w:t xml:space="preserve"> y </w:t>
      </w:r>
      <w:proofErr w:type="spellStart"/>
      <w:r>
        <w:rPr>
          <w:rFonts w:ascii="Arial" w:hAnsi="Arial" w:cs="Arial"/>
          <w:b/>
          <w:sz w:val="24"/>
          <w:szCs w:val="24"/>
        </w:rPr>
        <w:t>jovenes</w:t>
      </w:r>
      <w:proofErr w:type="spellEnd"/>
      <w:r>
        <w:rPr>
          <w:rFonts w:ascii="Arial" w:hAnsi="Arial" w:cs="Arial"/>
          <w:b/>
          <w:sz w:val="24"/>
          <w:szCs w:val="24"/>
        </w:rPr>
        <w:t xml:space="preserve">. </w:t>
      </w:r>
      <w:r>
        <w:rPr>
          <w:rFonts w:ascii="Arial" w:hAnsi="Arial" w:cs="Arial"/>
          <w:sz w:val="24"/>
          <w:szCs w:val="24"/>
        </w:rPr>
        <w:t>Gijón (</w:t>
      </w:r>
      <w:proofErr w:type="spellStart"/>
      <w:r>
        <w:rPr>
          <w:rFonts w:ascii="Arial" w:hAnsi="Arial" w:cs="Arial"/>
          <w:sz w:val="24"/>
          <w:szCs w:val="24"/>
        </w:rPr>
        <w:t>Asturias</w:t>
      </w:r>
      <w:proofErr w:type="spellEnd"/>
      <w:r>
        <w:rPr>
          <w:rFonts w:ascii="Arial" w:hAnsi="Arial" w:cs="Arial"/>
          <w:sz w:val="24"/>
          <w:szCs w:val="24"/>
        </w:rPr>
        <w:t xml:space="preserve">): </w:t>
      </w:r>
      <w:proofErr w:type="spellStart"/>
      <w:r>
        <w:rPr>
          <w:rFonts w:ascii="Arial" w:hAnsi="Arial" w:cs="Arial"/>
          <w:sz w:val="24"/>
          <w:szCs w:val="24"/>
        </w:rPr>
        <w:t>Ediciones</w:t>
      </w:r>
      <w:proofErr w:type="spellEnd"/>
      <w:r>
        <w:rPr>
          <w:rFonts w:ascii="Arial" w:hAnsi="Arial" w:cs="Arial"/>
          <w:sz w:val="24"/>
          <w:szCs w:val="24"/>
        </w:rPr>
        <w:t xml:space="preserve"> TREA, 1998. </w:t>
      </w:r>
    </w:p>
    <w:p w:rsidR="00164703" w:rsidRPr="00164703" w:rsidRDefault="00164703" w:rsidP="00164703">
      <w:pPr>
        <w:spacing w:after="0" w:line="240" w:lineRule="auto"/>
        <w:rPr>
          <w:rFonts w:ascii="Arial" w:hAnsi="Arial" w:cs="Arial"/>
          <w:sz w:val="24"/>
          <w:szCs w:val="24"/>
        </w:rPr>
      </w:pPr>
    </w:p>
    <w:p w:rsidR="00EC464C" w:rsidRDefault="00EC464C" w:rsidP="00EC464C">
      <w:pPr>
        <w:spacing w:after="0" w:line="240" w:lineRule="auto"/>
        <w:rPr>
          <w:rFonts w:ascii="Arial" w:hAnsi="Arial" w:cs="Arial"/>
          <w:sz w:val="24"/>
          <w:szCs w:val="24"/>
        </w:rPr>
      </w:pPr>
      <w:r>
        <w:rPr>
          <w:rFonts w:ascii="Arial" w:hAnsi="Arial" w:cs="Arial"/>
          <w:sz w:val="24"/>
          <w:szCs w:val="24"/>
        </w:rPr>
        <w:t xml:space="preserve">BARBALHO, Célia Regina </w:t>
      </w:r>
      <w:proofErr w:type="spellStart"/>
      <w:r>
        <w:rPr>
          <w:rFonts w:ascii="Arial" w:hAnsi="Arial" w:cs="Arial"/>
          <w:sz w:val="24"/>
          <w:szCs w:val="24"/>
        </w:rPr>
        <w:t>Simonetti</w:t>
      </w:r>
      <w:proofErr w:type="spellEnd"/>
      <w:r>
        <w:rPr>
          <w:rFonts w:ascii="Arial" w:hAnsi="Arial" w:cs="Arial"/>
          <w:sz w:val="24"/>
          <w:szCs w:val="24"/>
        </w:rPr>
        <w:t xml:space="preserve"> </w:t>
      </w:r>
      <w:r w:rsidRPr="00EC464C">
        <w:rPr>
          <w:rFonts w:ascii="Arial" w:hAnsi="Arial" w:cs="Arial"/>
          <w:i/>
          <w:sz w:val="24"/>
          <w:szCs w:val="24"/>
        </w:rPr>
        <w:t>et al</w:t>
      </w:r>
      <w:r>
        <w:rPr>
          <w:rFonts w:ascii="Arial" w:hAnsi="Arial" w:cs="Arial"/>
          <w:sz w:val="24"/>
          <w:szCs w:val="24"/>
        </w:rPr>
        <w:t xml:space="preserve">. In: ______. </w:t>
      </w:r>
      <w:r>
        <w:rPr>
          <w:rFonts w:ascii="Arial" w:hAnsi="Arial" w:cs="Arial"/>
          <w:b/>
          <w:sz w:val="24"/>
          <w:szCs w:val="24"/>
        </w:rPr>
        <w:t xml:space="preserve">Espaços e ambientes para leitura e informação. </w:t>
      </w:r>
      <w:r w:rsidRPr="007F1902">
        <w:rPr>
          <w:rFonts w:ascii="Arial" w:hAnsi="Arial" w:cs="Arial"/>
          <w:sz w:val="24"/>
          <w:szCs w:val="24"/>
        </w:rPr>
        <w:t xml:space="preserve">Londrina: </w:t>
      </w:r>
      <w:proofErr w:type="spellStart"/>
      <w:r w:rsidRPr="007F1902">
        <w:rPr>
          <w:rFonts w:ascii="Arial" w:hAnsi="Arial" w:cs="Arial"/>
          <w:sz w:val="24"/>
          <w:szCs w:val="24"/>
        </w:rPr>
        <w:t>Abecin</w:t>
      </w:r>
      <w:proofErr w:type="spellEnd"/>
      <w:r w:rsidRPr="007F1902">
        <w:rPr>
          <w:rFonts w:ascii="Arial" w:hAnsi="Arial" w:cs="Arial"/>
          <w:sz w:val="24"/>
          <w:szCs w:val="24"/>
        </w:rPr>
        <w:t xml:space="preserve">, </w:t>
      </w:r>
      <w:r>
        <w:rPr>
          <w:rFonts w:ascii="Arial" w:hAnsi="Arial" w:cs="Arial"/>
          <w:sz w:val="24"/>
          <w:szCs w:val="24"/>
        </w:rPr>
        <w:t>2012. p.93-130.</w:t>
      </w:r>
    </w:p>
    <w:p w:rsidR="00EC464C" w:rsidRDefault="00EC464C" w:rsidP="00F634C3">
      <w:pPr>
        <w:spacing w:after="0" w:line="240" w:lineRule="auto"/>
        <w:rPr>
          <w:rFonts w:ascii="Arial" w:hAnsi="Arial" w:cs="Arial"/>
          <w:sz w:val="24"/>
          <w:szCs w:val="24"/>
        </w:rPr>
      </w:pPr>
    </w:p>
    <w:p w:rsidR="00F277B8" w:rsidRDefault="00F277B8" w:rsidP="00F634C3">
      <w:pPr>
        <w:spacing w:after="0" w:line="240" w:lineRule="auto"/>
        <w:rPr>
          <w:rFonts w:ascii="Arial" w:hAnsi="Arial" w:cs="Arial"/>
          <w:sz w:val="24"/>
          <w:szCs w:val="24"/>
        </w:rPr>
      </w:pPr>
      <w:r>
        <w:rPr>
          <w:rFonts w:ascii="Arial" w:hAnsi="Arial" w:cs="Arial"/>
          <w:sz w:val="24"/>
          <w:szCs w:val="24"/>
        </w:rPr>
        <w:lastRenderedPageBreak/>
        <w:t xml:space="preserve">BUFALO, Katia Silva. </w:t>
      </w:r>
      <w:r w:rsidRPr="00F277B8">
        <w:rPr>
          <w:rFonts w:ascii="Arial" w:hAnsi="Arial" w:cs="Arial"/>
          <w:b/>
          <w:sz w:val="24"/>
          <w:szCs w:val="24"/>
        </w:rPr>
        <w:t>Relatório do Projeto de Extensão Biblioteca Escolar – IEEL</w:t>
      </w:r>
      <w:r>
        <w:rPr>
          <w:rFonts w:ascii="Arial" w:hAnsi="Arial" w:cs="Arial"/>
          <w:sz w:val="24"/>
          <w:szCs w:val="24"/>
        </w:rPr>
        <w:t>. Londrina: IEEL, 2013.</w:t>
      </w:r>
    </w:p>
    <w:p w:rsidR="00F277B8" w:rsidRDefault="00F277B8" w:rsidP="00F634C3">
      <w:pPr>
        <w:spacing w:after="0" w:line="240" w:lineRule="auto"/>
        <w:rPr>
          <w:rFonts w:ascii="Arial" w:hAnsi="Arial" w:cs="Arial"/>
          <w:sz w:val="24"/>
          <w:szCs w:val="24"/>
        </w:rPr>
      </w:pPr>
    </w:p>
    <w:p w:rsidR="00F634C3" w:rsidRDefault="00F634C3" w:rsidP="00F634C3">
      <w:pPr>
        <w:spacing w:after="0" w:line="240" w:lineRule="auto"/>
        <w:rPr>
          <w:rFonts w:ascii="Arial" w:hAnsi="Arial" w:cs="Arial"/>
          <w:sz w:val="24"/>
          <w:szCs w:val="24"/>
        </w:rPr>
      </w:pPr>
      <w:r>
        <w:rPr>
          <w:rFonts w:ascii="Arial" w:hAnsi="Arial" w:cs="Arial"/>
          <w:sz w:val="24"/>
          <w:szCs w:val="24"/>
        </w:rPr>
        <w:t xml:space="preserve">GERALDI, João Wanderley. Leitura e mediação. In: BARBOSA, Juliana </w:t>
      </w:r>
      <w:proofErr w:type="spellStart"/>
      <w:r>
        <w:rPr>
          <w:rFonts w:ascii="Arial" w:hAnsi="Arial" w:cs="Arial"/>
          <w:sz w:val="24"/>
          <w:szCs w:val="24"/>
        </w:rPr>
        <w:t>Bertucci</w:t>
      </w:r>
      <w:proofErr w:type="spellEnd"/>
      <w:r>
        <w:rPr>
          <w:rFonts w:ascii="Arial" w:hAnsi="Arial" w:cs="Arial"/>
          <w:sz w:val="24"/>
          <w:szCs w:val="24"/>
        </w:rPr>
        <w:t xml:space="preserve">; BARBOSA, Marinalva Vieira (Org.). </w:t>
      </w:r>
      <w:r>
        <w:rPr>
          <w:rFonts w:ascii="Arial" w:hAnsi="Arial" w:cs="Arial"/>
          <w:b/>
          <w:sz w:val="24"/>
          <w:szCs w:val="24"/>
        </w:rPr>
        <w:t>Leitura e mediação</w:t>
      </w:r>
      <w:r>
        <w:rPr>
          <w:rFonts w:ascii="Arial" w:hAnsi="Arial" w:cs="Arial"/>
          <w:sz w:val="24"/>
          <w:szCs w:val="24"/>
        </w:rPr>
        <w:t>: reflexões sobre a formação do professor.</w:t>
      </w:r>
      <w:r w:rsidR="00130B8D">
        <w:rPr>
          <w:rFonts w:ascii="Arial" w:hAnsi="Arial" w:cs="Arial"/>
          <w:sz w:val="24"/>
          <w:szCs w:val="24"/>
        </w:rPr>
        <w:t xml:space="preserve"> Campinas: Mercado das Letras, 2013.</w:t>
      </w:r>
    </w:p>
    <w:p w:rsidR="00D21EE8" w:rsidRDefault="00D21EE8" w:rsidP="00F634C3">
      <w:pPr>
        <w:spacing w:after="0" w:line="240" w:lineRule="auto"/>
        <w:rPr>
          <w:rFonts w:ascii="Arial" w:hAnsi="Arial" w:cs="Arial"/>
          <w:sz w:val="24"/>
          <w:szCs w:val="24"/>
        </w:rPr>
      </w:pPr>
    </w:p>
    <w:p w:rsidR="007F1902" w:rsidRDefault="00EC464C" w:rsidP="00F634C3">
      <w:pPr>
        <w:spacing w:after="0" w:line="240" w:lineRule="auto"/>
        <w:rPr>
          <w:rFonts w:ascii="Arial" w:hAnsi="Arial" w:cs="Arial"/>
          <w:sz w:val="24"/>
          <w:szCs w:val="24"/>
        </w:rPr>
      </w:pPr>
      <w:r>
        <w:rPr>
          <w:rFonts w:ascii="Arial" w:hAnsi="Arial" w:cs="Arial"/>
          <w:sz w:val="24"/>
          <w:szCs w:val="24"/>
        </w:rPr>
        <w:t xml:space="preserve">GOMES, Samir Hernandes Tenório. In: BARBALHO, Célia Regina </w:t>
      </w:r>
      <w:proofErr w:type="spellStart"/>
      <w:r>
        <w:rPr>
          <w:rFonts w:ascii="Arial" w:hAnsi="Arial" w:cs="Arial"/>
          <w:sz w:val="24"/>
          <w:szCs w:val="24"/>
        </w:rPr>
        <w:t>Simonetti</w:t>
      </w:r>
      <w:proofErr w:type="spellEnd"/>
      <w:r>
        <w:rPr>
          <w:rFonts w:ascii="Arial" w:hAnsi="Arial" w:cs="Arial"/>
          <w:sz w:val="24"/>
          <w:szCs w:val="24"/>
        </w:rPr>
        <w:t xml:space="preserve"> </w:t>
      </w:r>
      <w:r w:rsidRPr="00EC464C">
        <w:rPr>
          <w:rFonts w:ascii="Arial" w:hAnsi="Arial" w:cs="Arial"/>
          <w:i/>
          <w:sz w:val="24"/>
          <w:szCs w:val="24"/>
        </w:rPr>
        <w:t>et al</w:t>
      </w:r>
      <w:r>
        <w:rPr>
          <w:rFonts w:ascii="Arial" w:hAnsi="Arial" w:cs="Arial"/>
          <w:sz w:val="24"/>
          <w:szCs w:val="24"/>
        </w:rPr>
        <w:t xml:space="preserve">. (Org.). </w:t>
      </w:r>
      <w:r>
        <w:rPr>
          <w:rFonts w:ascii="Arial" w:hAnsi="Arial" w:cs="Arial"/>
          <w:b/>
          <w:sz w:val="24"/>
          <w:szCs w:val="24"/>
        </w:rPr>
        <w:t xml:space="preserve">Espaços e ambientes para leitura e informação. </w:t>
      </w:r>
      <w:r w:rsidRPr="007F1902">
        <w:rPr>
          <w:rFonts w:ascii="Arial" w:hAnsi="Arial" w:cs="Arial"/>
          <w:sz w:val="24"/>
          <w:szCs w:val="24"/>
        </w:rPr>
        <w:t xml:space="preserve">Londrina: </w:t>
      </w:r>
      <w:proofErr w:type="spellStart"/>
      <w:r w:rsidRPr="007F1902">
        <w:rPr>
          <w:rFonts w:ascii="Arial" w:hAnsi="Arial" w:cs="Arial"/>
          <w:sz w:val="24"/>
          <w:szCs w:val="24"/>
        </w:rPr>
        <w:t>Abecin</w:t>
      </w:r>
      <w:proofErr w:type="spellEnd"/>
      <w:r w:rsidRPr="007F1902">
        <w:rPr>
          <w:rFonts w:ascii="Arial" w:hAnsi="Arial" w:cs="Arial"/>
          <w:sz w:val="24"/>
          <w:szCs w:val="24"/>
        </w:rPr>
        <w:t xml:space="preserve">, </w:t>
      </w:r>
      <w:r>
        <w:rPr>
          <w:rFonts w:ascii="Arial" w:hAnsi="Arial" w:cs="Arial"/>
          <w:sz w:val="24"/>
          <w:szCs w:val="24"/>
        </w:rPr>
        <w:t>2012. p.173-198.</w:t>
      </w:r>
    </w:p>
    <w:p w:rsidR="007F1902" w:rsidRDefault="007F1902" w:rsidP="00F634C3">
      <w:pPr>
        <w:spacing w:after="0" w:line="240" w:lineRule="auto"/>
        <w:rPr>
          <w:rFonts w:ascii="Arial" w:hAnsi="Arial" w:cs="Arial"/>
          <w:sz w:val="24"/>
          <w:szCs w:val="24"/>
        </w:rPr>
      </w:pPr>
    </w:p>
    <w:p w:rsidR="00D20258" w:rsidRDefault="0047670A" w:rsidP="00F634C3">
      <w:pPr>
        <w:spacing w:after="0" w:line="240" w:lineRule="auto"/>
        <w:rPr>
          <w:rFonts w:ascii="Arial" w:hAnsi="Arial" w:cs="Arial"/>
          <w:sz w:val="24"/>
          <w:szCs w:val="24"/>
        </w:rPr>
      </w:pPr>
      <w:r>
        <w:rPr>
          <w:rFonts w:ascii="Arial" w:hAnsi="Arial" w:cs="Arial"/>
          <w:sz w:val="24"/>
          <w:szCs w:val="24"/>
        </w:rPr>
        <w:t>H</w:t>
      </w:r>
      <w:r w:rsidR="00D20258">
        <w:rPr>
          <w:rFonts w:ascii="Arial" w:hAnsi="Arial" w:cs="Arial"/>
          <w:sz w:val="24"/>
          <w:szCs w:val="24"/>
        </w:rPr>
        <w:t xml:space="preserve">AMAZAKI, </w:t>
      </w:r>
      <w:r w:rsidR="00406793">
        <w:rPr>
          <w:rFonts w:ascii="Arial" w:hAnsi="Arial" w:cs="Arial"/>
          <w:sz w:val="24"/>
          <w:szCs w:val="24"/>
        </w:rPr>
        <w:t xml:space="preserve">Paulo Eduardo </w:t>
      </w:r>
      <w:proofErr w:type="spellStart"/>
      <w:r w:rsidR="00406793">
        <w:rPr>
          <w:rFonts w:ascii="Arial" w:hAnsi="Arial" w:cs="Arial"/>
          <w:sz w:val="24"/>
          <w:szCs w:val="24"/>
        </w:rPr>
        <w:t>Davel</w:t>
      </w:r>
      <w:proofErr w:type="spellEnd"/>
      <w:r w:rsidR="00406793">
        <w:rPr>
          <w:rFonts w:ascii="Arial" w:hAnsi="Arial" w:cs="Arial"/>
          <w:sz w:val="24"/>
          <w:szCs w:val="24"/>
        </w:rPr>
        <w:t xml:space="preserve">. </w:t>
      </w:r>
      <w:r w:rsidR="00406793" w:rsidRPr="00D21EE8">
        <w:rPr>
          <w:rFonts w:ascii="Arial" w:hAnsi="Arial" w:cs="Arial"/>
          <w:b/>
          <w:sz w:val="24"/>
          <w:szCs w:val="24"/>
        </w:rPr>
        <w:t>Relatório parcial das atividades</w:t>
      </w:r>
      <w:r w:rsidR="00406793">
        <w:rPr>
          <w:rFonts w:ascii="Arial" w:hAnsi="Arial" w:cs="Arial"/>
          <w:sz w:val="24"/>
          <w:szCs w:val="24"/>
        </w:rPr>
        <w:t xml:space="preserve">. </w:t>
      </w:r>
      <w:r w:rsidR="006B7340">
        <w:rPr>
          <w:rFonts w:ascii="Arial" w:hAnsi="Arial" w:cs="Arial"/>
          <w:sz w:val="24"/>
          <w:szCs w:val="24"/>
        </w:rPr>
        <w:t xml:space="preserve">Londrina: UEL </w:t>
      </w:r>
      <w:r w:rsidR="00D20258">
        <w:rPr>
          <w:rFonts w:ascii="Arial" w:hAnsi="Arial" w:cs="Arial"/>
          <w:sz w:val="24"/>
          <w:szCs w:val="24"/>
        </w:rPr>
        <w:t>2013.</w:t>
      </w:r>
    </w:p>
    <w:p w:rsidR="00D20258" w:rsidRDefault="00D20258" w:rsidP="00F634C3">
      <w:pPr>
        <w:spacing w:after="0" w:line="240" w:lineRule="auto"/>
        <w:rPr>
          <w:rFonts w:ascii="Arial" w:hAnsi="Arial" w:cs="Arial"/>
          <w:sz w:val="24"/>
          <w:szCs w:val="24"/>
        </w:rPr>
      </w:pPr>
    </w:p>
    <w:p w:rsidR="00D21EE8" w:rsidRDefault="00D21EE8" w:rsidP="00F634C3">
      <w:pPr>
        <w:spacing w:after="0" w:line="240" w:lineRule="auto"/>
        <w:rPr>
          <w:rFonts w:ascii="Arial" w:hAnsi="Arial" w:cs="Arial"/>
          <w:sz w:val="24"/>
          <w:szCs w:val="24"/>
        </w:rPr>
      </w:pPr>
      <w:r>
        <w:rPr>
          <w:rFonts w:ascii="Arial" w:hAnsi="Arial" w:cs="Arial"/>
          <w:sz w:val="24"/>
          <w:szCs w:val="24"/>
        </w:rPr>
        <w:t xml:space="preserve">MARICATTO, Isabella </w:t>
      </w:r>
      <w:proofErr w:type="spellStart"/>
      <w:r>
        <w:rPr>
          <w:rFonts w:ascii="Arial" w:hAnsi="Arial" w:cs="Arial"/>
          <w:sz w:val="24"/>
          <w:szCs w:val="24"/>
        </w:rPr>
        <w:t>Khauam</w:t>
      </w:r>
      <w:proofErr w:type="spellEnd"/>
      <w:r>
        <w:rPr>
          <w:rFonts w:ascii="Arial" w:hAnsi="Arial" w:cs="Arial"/>
          <w:sz w:val="24"/>
          <w:szCs w:val="24"/>
        </w:rPr>
        <w:t xml:space="preserve">. </w:t>
      </w:r>
      <w:r w:rsidRPr="00D21EE8">
        <w:rPr>
          <w:rFonts w:ascii="Arial" w:hAnsi="Arial" w:cs="Arial"/>
          <w:b/>
          <w:sz w:val="24"/>
          <w:szCs w:val="24"/>
        </w:rPr>
        <w:t>Relatório parcial das atividades</w:t>
      </w:r>
      <w:r>
        <w:rPr>
          <w:rFonts w:ascii="Arial" w:hAnsi="Arial" w:cs="Arial"/>
          <w:sz w:val="24"/>
          <w:szCs w:val="24"/>
        </w:rPr>
        <w:t>. Londrina: UEL, 2013.</w:t>
      </w:r>
    </w:p>
    <w:p w:rsidR="00F634C3" w:rsidRDefault="00F634C3" w:rsidP="00F634C3">
      <w:pPr>
        <w:spacing w:after="0" w:line="240" w:lineRule="auto"/>
        <w:rPr>
          <w:rFonts w:ascii="Arial" w:hAnsi="Arial" w:cs="Arial"/>
          <w:sz w:val="24"/>
          <w:szCs w:val="24"/>
        </w:rPr>
      </w:pPr>
    </w:p>
    <w:p w:rsidR="0047670A" w:rsidRDefault="0047670A" w:rsidP="00F634C3">
      <w:pPr>
        <w:spacing w:after="0" w:line="240" w:lineRule="auto"/>
        <w:rPr>
          <w:rFonts w:ascii="Arial" w:hAnsi="Arial" w:cs="Arial"/>
          <w:sz w:val="24"/>
          <w:szCs w:val="24"/>
        </w:rPr>
      </w:pPr>
      <w:r>
        <w:rPr>
          <w:rFonts w:ascii="Arial" w:hAnsi="Arial" w:cs="Arial"/>
          <w:sz w:val="24"/>
          <w:szCs w:val="24"/>
        </w:rPr>
        <w:t xml:space="preserve">MENCK, Felipe Martins. </w:t>
      </w:r>
      <w:r w:rsidRPr="00D21EE8">
        <w:rPr>
          <w:rFonts w:ascii="Arial" w:hAnsi="Arial" w:cs="Arial"/>
          <w:b/>
          <w:sz w:val="24"/>
          <w:szCs w:val="24"/>
        </w:rPr>
        <w:t>Relatório parcial das atividades</w:t>
      </w:r>
      <w:r>
        <w:rPr>
          <w:rFonts w:ascii="Arial" w:hAnsi="Arial" w:cs="Arial"/>
          <w:sz w:val="24"/>
          <w:szCs w:val="24"/>
        </w:rPr>
        <w:t>. Londrina: UEL, 2013.</w:t>
      </w:r>
    </w:p>
    <w:p w:rsidR="0047670A" w:rsidRDefault="0047670A" w:rsidP="00F634C3">
      <w:pPr>
        <w:spacing w:after="0" w:line="240" w:lineRule="auto"/>
        <w:rPr>
          <w:rFonts w:ascii="Arial" w:hAnsi="Arial" w:cs="Arial"/>
          <w:sz w:val="24"/>
          <w:szCs w:val="24"/>
        </w:rPr>
      </w:pPr>
    </w:p>
    <w:p w:rsidR="00F634C3" w:rsidRDefault="007F1902" w:rsidP="00F634C3">
      <w:pPr>
        <w:spacing w:after="0" w:line="240" w:lineRule="auto"/>
        <w:rPr>
          <w:rFonts w:ascii="Arial" w:hAnsi="Arial" w:cs="Arial"/>
          <w:sz w:val="24"/>
          <w:szCs w:val="24"/>
        </w:rPr>
      </w:pPr>
      <w:r>
        <w:rPr>
          <w:rFonts w:ascii="Arial" w:hAnsi="Arial" w:cs="Arial"/>
          <w:sz w:val="24"/>
          <w:szCs w:val="24"/>
        </w:rPr>
        <w:t xml:space="preserve">SILVA, </w:t>
      </w:r>
      <w:proofErr w:type="spellStart"/>
      <w:r>
        <w:rPr>
          <w:rFonts w:ascii="Arial" w:hAnsi="Arial" w:cs="Arial"/>
          <w:sz w:val="24"/>
          <w:szCs w:val="24"/>
        </w:rPr>
        <w:t>Rovilson</w:t>
      </w:r>
      <w:proofErr w:type="spellEnd"/>
      <w:r>
        <w:rPr>
          <w:rFonts w:ascii="Arial" w:hAnsi="Arial" w:cs="Arial"/>
          <w:sz w:val="24"/>
          <w:szCs w:val="24"/>
        </w:rPr>
        <w:t xml:space="preserve"> José da. </w:t>
      </w:r>
      <w:r w:rsidRPr="00EC464C">
        <w:rPr>
          <w:rFonts w:ascii="Arial" w:hAnsi="Arial" w:cs="Arial"/>
          <w:sz w:val="24"/>
          <w:szCs w:val="24"/>
        </w:rPr>
        <w:t>Projetar a biblioteca da escola:</w:t>
      </w:r>
      <w:r>
        <w:rPr>
          <w:rFonts w:ascii="Arial" w:hAnsi="Arial" w:cs="Arial"/>
          <w:sz w:val="24"/>
          <w:szCs w:val="24"/>
        </w:rPr>
        <w:t xml:space="preserve"> recomendações. In: BARBALHO, Célia Regina </w:t>
      </w:r>
      <w:proofErr w:type="spellStart"/>
      <w:r>
        <w:rPr>
          <w:rFonts w:ascii="Arial" w:hAnsi="Arial" w:cs="Arial"/>
          <w:sz w:val="24"/>
          <w:szCs w:val="24"/>
        </w:rPr>
        <w:t>Simonetti</w:t>
      </w:r>
      <w:proofErr w:type="spellEnd"/>
      <w:r w:rsidR="00EC464C">
        <w:rPr>
          <w:rFonts w:ascii="Arial" w:hAnsi="Arial" w:cs="Arial"/>
          <w:sz w:val="24"/>
          <w:szCs w:val="24"/>
        </w:rPr>
        <w:t xml:space="preserve"> </w:t>
      </w:r>
      <w:r w:rsidR="00EC464C" w:rsidRPr="00EC464C">
        <w:rPr>
          <w:rFonts w:ascii="Arial" w:hAnsi="Arial" w:cs="Arial"/>
          <w:i/>
          <w:sz w:val="24"/>
          <w:szCs w:val="24"/>
        </w:rPr>
        <w:t>et al</w:t>
      </w:r>
      <w:r w:rsidR="00EC464C">
        <w:rPr>
          <w:rFonts w:ascii="Arial" w:hAnsi="Arial" w:cs="Arial"/>
          <w:i/>
          <w:sz w:val="24"/>
          <w:szCs w:val="24"/>
        </w:rPr>
        <w:t>.</w:t>
      </w:r>
      <w:r w:rsidR="00EC464C">
        <w:rPr>
          <w:rFonts w:ascii="Arial" w:hAnsi="Arial" w:cs="Arial"/>
          <w:sz w:val="24"/>
          <w:szCs w:val="24"/>
        </w:rPr>
        <w:t xml:space="preserve"> (Org</w:t>
      </w:r>
      <w:r>
        <w:rPr>
          <w:rFonts w:ascii="Arial" w:hAnsi="Arial" w:cs="Arial"/>
          <w:sz w:val="24"/>
          <w:szCs w:val="24"/>
        </w:rPr>
        <w:t xml:space="preserve">.). </w:t>
      </w:r>
      <w:r>
        <w:rPr>
          <w:rFonts w:ascii="Arial" w:hAnsi="Arial" w:cs="Arial"/>
          <w:b/>
          <w:sz w:val="24"/>
          <w:szCs w:val="24"/>
        </w:rPr>
        <w:t xml:space="preserve">Espaços e ambientes para leitura e informação. </w:t>
      </w:r>
      <w:r w:rsidRPr="007F1902">
        <w:rPr>
          <w:rFonts w:ascii="Arial" w:hAnsi="Arial" w:cs="Arial"/>
          <w:sz w:val="24"/>
          <w:szCs w:val="24"/>
        </w:rPr>
        <w:t xml:space="preserve">Londrina: </w:t>
      </w:r>
      <w:proofErr w:type="spellStart"/>
      <w:r w:rsidRPr="007F1902">
        <w:rPr>
          <w:rFonts w:ascii="Arial" w:hAnsi="Arial" w:cs="Arial"/>
          <w:sz w:val="24"/>
          <w:szCs w:val="24"/>
        </w:rPr>
        <w:t>Abecin</w:t>
      </w:r>
      <w:proofErr w:type="spellEnd"/>
      <w:r w:rsidRPr="007F1902">
        <w:rPr>
          <w:rFonts w:ascii="Arial" w:hAnsi="Arial" w:cs="Arial"/>
          <w:sz w:val="24"/>
          <w:szCs w:val="24"/>
        </w:rPr>
        <w:t xml:space="preserve">, </w:t>
      </w:r>
      <w:r>
        <w:rPr>
          <w:rFonts w:ascii="Arial" w:hAnsi="Arial" w:cs="Arial"/>
          <w:sz w:val="24"/>
          <w:szCs w:val="24"/>
        </w:rPr>
        <w:t>2012. p.</w:t>
      </w:r>
      <w:r w:rsidR="00EC464C">
        <w:rPr>
          <w:rFonts w:ascii="Arial" w:hAnsi="Arial" w:cs="Arial"/>
          <w:sz w:val="24"/>
          <w:szCs w:val="24"/>
        </w:rPr>
        <w:t>157-172</w:t>
      </w:r>
      <w:r>
        <w:rPr>
          <w:rFonts w:ascii="Arial" w:hAnsi="Arial" w:cs="Arial"/>
          <w:sz w:val="24"/>
          <w:szCs w:val="24"/>
        </w:rPr>
        <w:t>.</w:t>
      </w:r>
    </w:p>
    <w:p w:rsidR="007F1902" w:rsidRDefault="007F1902" w:rsidP="00F634C3">
      <w:pPr>
        <w:spacing w:after="0" w:line="240" w:lineRule="auto"/>
        <w:rPr>
          <w:rFonts w:ascii="Arial" w:hAnsi="Arial" w:cs="Arial"/>
          <w:sz w:val="24"/>
          <w:szCs w:val="24"/>
        </w:rPr>
      </w:pPr>
    </w:p>
    <w:p w:rsidR="007F1902" w:rsidRPr="00F634C3" w:rsidRDefault="007F1902" w:rsidP="00F634C3">
      <w:pPr>
        <w:spacing w:after="0" w:line="240" w:lineRule="auto"/>
        <w:rPr>
          <w:rFonts w:ascii="Arial" w:hAnsi="Arial" w:cs="Arial"/>
          <w:sz w:val="24"/>
          <w:szCs w:val="24"/>
        </w:rPr>
      </w:pPr>
      <w:r>
        <w:rPr>
          <w:rFonts w:ascii="Arial" w:hAnsi="Arial" w:cs="Arial"/>
          <w:sz w:val="24"/>
          <w:szCs w:val="24"/>
        </w:rPr>
        <w:t xml:space="preserve">YLLANA, </w:t>
      </w:r>
      <w:proofErr w:type="spellStart"/>
      <w:r>
        <w:rPr>
          <w:rFonts w:ascii="Arial" w:hAnsi="Arial" w:cs="Arial"/>
          <w:sz w:val="24"/>
          <w:szCs w:val="24"/>
        </w:rPr>
        <w:t>Teba</w:t>
      </w:r>
      <w:proofErr w:type="spellEnd"/>
      <w:r>
        <w:rPr>
          <w:rFonts w:ascii="Arial" w:hAnsi="Arial" w:cs="Arial"/>
          <w:sz w:val="24"/>
          <w:szCs w:val="24"/>
        </w:rPr>
        <w:t xml:space="preserve"> Silva. O caso do Laboratório de Documentação Arquitetônica e da Constrição Civil - </w:t>
      </w:r>
      <w:r>
        <w:rPr>
          <w:rFonts w:ascii="Arial" w:hAnsi="Arial" w:cs="Arial"/>
          <w:i/>
          <w:sz w:val="24"/>
          <w:szCs w:val="24"/>
        </w:rPr>
        <w:t>Luiz</w:t>
      </w:r>
      <w:r>
        <w:rPr>
          <w:rFonts w:ascii="Arial" w:hAnsi="Arial" w:cs="Arial"/>
          <w:sz w:val="24"/>
          <w:szCs w:val="24"/>
        </w:rPr>
        <w:t xml:space="preserve"> </w:t>
      </w:r>
      <w:r>
        <w:rPr>
          <w:rFonts w:ascii="Arial" w:hAnsi="Arial" w:cs="Arial"/>
          <w:i/>
          <w:sz w:val="24"/>
          <w:szCs w:val="24"/>
        </w:rPr>
        <w:t xml:space="preserve">César da Silva. </w:t>
      </w:r>
      <w:r>
        <w:rPr>
          <w:rFonts w:ascii="Arial" w:hAnsi="Arial" w:cs="Arial"/>
          <w:sz w:val="24"/>
          <w:szCs w:val="24"/>
        </w:rPr>
        <w:t>In: BARBAL</w:t>
      </w:r>
      <w:r w:rsidR="00EC464C">
        <w:rPr>
          <w:rFonts w:ascii="Arial" w:hAnsi="Arial" w:cs="Arial"/>
          <w:sz w:val="24"/>
          <w:szCs w:val="24"/>
        </w:rPr>
        <w:t xml:space="preserve">HO, Célia Regina </w:t>
      </w:r>
      <w:proofErr w:type="spellStart"/>
      <w:r w:rsidR="00EC464C">
        <w:rPr>
          <w:rFonts w:ascii="Arial" w:hAnsi="Arial" w:cs="Arial"/>
          <w:sz w:val="24"/>
          <w:szCs w:val="24"/>
        </w:rPr>
        <w:t>Simonetti</w:t>
      </w:r>
      <w:proofErr w:type="spellEnd"/>
      <w:r w:rsidR="00EC464C">
        <w:rPr>
          <w:rFonts w:ascii="Arial" w:hAnsi="Arial" w:cs="Arial"/>
          <w:sz w:val="24"/>
          <w:szCs w:val="24"/>
        </w:rPr>
        <w:t xml:space="preserve"> </w:t>
      </w:r>
      <w:r w:rsidR="00EC464C" w:rsidRPr="00EC464C">
        <w:rPr>
          <w:rFonts w:ascii="Arial" w:hAnsi="Arial" w:cs="Arial"/>
          <w:i/>
          <w:sz w:val="24"/>
          <w:szCs w:val="24"/>
        </w:rPr>
        <w:t>et al</w:t>
      </w:r>
      <w:r w:rsidR="00EC464C">
        <w:rPr>
          <w:rFonts w:ascii="Arial" w:hAnsi="Arial" w:cs="Arial"/>
          <w:i/>
          <w:sz w:val="24"/>
          <w:szCs w:val="24"/>
        </w:rPr>
        <w:t>.</w:t>
      </w:r>
      <w:r w:rsidR="00EC464C">
        <w:rPr>
          <w:rFonts w:ascii="Arial" w:hAnsi="Arial" w:cs="Arial"/>
          <w:sz w:val="24"/>
          <w:szCs w:val="24"/>
        </w:rPr>
        <w:t xml:space="preserve"> (Org</w:t>
      </w:r>
      <w:r>
        <w:rPr>
          <w:rFonts w:ascii="Arial" w:hAnsi="Arial" w:cs="Arial"/>
          <w:sz w:val="24"/>
          <w:szCs w:val="24"/>
        </w:rPr>
        <w:t xml:space="preserve">.). </w:t>
      </w:r>
      <w:r>
        <w:rPr>
          <w:rFonts w:ascii="Arial" w:hAnsi="Arial" w:cs="Arial"/>
          <w:b/>
          <w:sz w:val="24"/>
          <w:szCs w:val="24"/>
        </w:rPr>
        <w:t xml:space="preserve">Espaços e ambientes para leitura e informação. </w:t>
      </w:r>
      <w:r w:rsidRPr="007F1902">
        <w:rPr>
          <w:rFonts w:ascii="Arial" w:hAnsi="Arial" w:cs="Arial"/>
          <w:sz w:val="24"/>
          <w:szCs w:val="24"/>
        </w:rPr>
        <w:t xml:space="preserve">Londrina: </w:t>
      </w:r>
      <w:proofErr w:type="spellStart"/>
      <w:r w:rsidRPr="007F1902">
        <w:rPr>
          <w:rFonts w:ascii="Arial" w:hAnsi="Arial" w:cs="Arial"/>
          <w:sz w:val="24"/>
          <w:szCs w:val="24"/>
        </w:rPr>
        <w:t>Abecin</w:t>
      </w:r>
      <w:proofErr w:type="spellEnd"/>
      <w:r w:rsidRPr="007F1902">
        <w:rPr>
          <w:rFonts w:ascii="Arial" w:hAnsi="Arial" w:cs="Arial"/>
          <w:sz w:val="24"/>
          <w:szCs w:val="24"/>
        </w:rPr>
        <w:t xml:space="preserve">, </w:t>
      </w:r>
      <w:r>
        <w:rPr>
          <w:rFonts w:ascii="Arial" w:hAnsi="Arial" w:cs="Arial"/>
          <w:sz w:val="24"/>
          <w:szCs w:val="24"/>
        </w:rPr>
        <w:t xml:space="preserve">2012. p.201-234. </w:t>
      </w:r>
    </w:p>
    <w:sectPr w:rsidR="007F1902" w:rsidRPr="00F634C3" w:rsidSect="008F7B65">
      <w:footerReference w:type="default" r:id="rId8"/>
      <w:headerReference w:type="first" r:id="rId9"/>
      <w:footerReference w:type="first" r:id="rId10"/>
      <w:pgSz w:w="11906" w:h="16838"/>
      <w:pgMar w:top="1418" w:right="1134" w:bottom="1418" w:left="1701" w:header="0" w:footer="709" w:gutter="0"/>
      <w:pgNumType w:start="15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F25" w:rsidRDefault="00DB1F25" w:rsidP="008F7B65">
      <w:pPr>
        <w:spacing w:after="0" w:line="240" w:lineRule="auto"/>
      </w:pPr>
      <w:r>
        <w:separator/>
      </w:r>
    </w:p>
  </w:endnote>
  <w:endnote w:type="continuationSeparator" w:id="0">
    <w:p w:rsidR="00DB1F25" w:rsidRDefault="00DB1F25" w:rsidP="008F7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628585"/>
      <w:docPartObj>
        <w:docPartGallery w:val="Page Numbers (Bottom of Page)"/>
        <w:docPartUnique/>
      </w:docPartObj>
    </w:sdtPr>
    <w:sdtContent>
      <w:p w:rsidR="008F7B65" w:rsidRDefault="008F7B65">
        <w:pPr>
          <w:pStyle w:val="Rodap"/>
          <w:jc w:val="right"/>
        </w:pPr>
        <w:r>
          <w:fldChar w:fldCharType="begin"/>
        </w:r>
        <w:r>
          <w:instrText>PAGE   \* MERGEFORMAT</w:instrText>
        </w:r>
        <w:r>
          <w:fldChar w:fldCharType="separate"/>
        </w:r>
        <w:r>
          <w:rPr>
            <w:noProof/>
          </w:rPr>
          <w:t>156</w:t>
        </w:r>
        <w:r>
          <w:fldChar w:fldCharType="end"/>
        </w:r>
      </w:p>
    </w:sdtContent>
  </w:sdt>
  <w:p w:rsidR="008F7B65" w:rsidRDefault="008F7B6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558428"/>
      <w:docPartObj>
        <w:docPartGallery w:val="Page Numbers (Bottom of Page)"/>
        <w:docPartUnique/>
      </w:docPartObj>
    </w:sdtPr>
    <w:sdtContent>
      <w:p w:rsidR="008F7B65" w:rsidRDefault="008F7B65">
        <w:pPr>
          <w:pStyle w:val="Rodap"/>
          <w:jc w:val="right"/>
        </w:pPr>
        <w:r>
          <w:fldChar w:fldCharType="begin"/>
        </w:r>
        <w:r>
          <w:instrText>PAGE   \* MERGEFORMAT</w:instrText>
        </w:r>
        <w:r>
          <w:fldChar w:fldCharType="separate"/>
        </w:r>
        <w:r>
          <w:rPr>
            <w:noProof/>
          </w:rPr>
          <w:t>155</w:t>
        </w:r>
        <w:r>
          <w:fldChar w:fldCharType="end"/>
        </w:r>
      </w:p>
    </w:sdtContent>
  </w:sdt>
  <w:p w:rsidR="008F7B65" w:rsidRDefault="008F7B6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F25" w:rsidRDefault="00DB1F25" w:rsidP="008F7B65">
      <w:pPr>
        <w:spacing w:after="0" w:line="240" w:lineRule="auto"/>
      </w:pPr>
      <w:r>
        <w:separator/>
      </w:r>
    </w:p>
  </w:footnote>
  <w:footnote w:type="continuationSeparator" w:id="0">
    <w:p w:rsidR="00DB1F25" w:rsidRDefault="00DB1F25" w:rsidP="008F7B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B65" w:rsidRDefault="008F7B65" w:rsidP="008F7B65">
    <w:pPr>
      <w:pStyle w:val="Cabealho"/>
      <w:ind w:left="-1701"/>
    </w:pPr>
    <w:r>
      <w:rPr>
        <w:noProof/>
        <w:lang w:eastAsia="pt-BR"/>
      </w:rPr>
      <w:drawing>
        <wp:inline distT="0" distB="0" distL="0" distR="0" wp14:anchorId="027A5F7C" wp14:editId="2BADD364">
          <wp:extent cx="7572375" cy="962025"/>
          <wp:effectExtent l="0" t="0" r="9525" b="9525"/>
          <wp:docPr id="2" name="Imagem 2"/>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4328" cy="96608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3DD"/>
    <w:rsid w:val="00000391"/>
    <w:rsid w:val="00002BDB"/>
    <w:rsid w:val="00036E48"/>
    <w:rsid w:val="0005066C"/>
    <w:rsid w:val="000544F4"/>
    <w:rsid w:val="00072214"/>
    <w:rsid w:val="000E3498"/>
    <w:rsid w:val="0011436D"/>
    <w:rsid w:val="00130B8D"/>
    <w:rsid w:val="00142CD0"/>
    <w:rsid w:val="00156A54"/>
    <w:rsid w:val="00164703"/>
    <w:rsid w:val="00166A00"/>
    <w:rsid w:val="00191E67"/>
    <w:rsid w:val="001E0952"/>
    <w:rsid w:val="00201D99"/>
    <w:rsid w:val="00215771"/>
    <w:rsid w:val="00216B0F"/>
    <w:rsid w:val="0022071B"/>
    <w:rsid w:val="0025399E"/>
    <w:rsid w:val="0026168C"/>
    <w:rsid w:val="00273538"/>
    <w:rsid w:val="002A5DDE"/>
    <w:rsid w:val="002D60DF"/>
    <w:rsid w:val="002E3330"/>
    <w:rsid w:val="002E7CD0"/>
    <w:rsid w:val="00301B7A"/>
    <w:rsid w:val="00376BD3"/>
    <w:rsid w:val="003A4EEA"/>
    <w:rsid w:val="003B417F"/>
    <w:rsid w:val="003C1934"/>
    <w:rsid w:val="003C6B48"/>
    <w:rsid w:val="003E3B27"/>
    <w:rsid w:val="003F3D30"/>
    <w:rsid w:val="0040313C"/>
    <w:rsid w:val="00406793"/>
    <w:rsid w:val="004455EF"/>
    <w:rsid w:val="00466918"/>
    <w:rsid w:val="00475CA9"/>
    <w:rsid w:val="0047670A"/>
    <w:rsid w:val="00515A24"/>
    <w:rsid w:val="00596E06"/>
    <w:rsid w:val="005B2095"/>
    <w:rsid w:val="005D0E67"/>
    <w:rsid w:val="005F411B"/>
    <w:rsid w:val="006002E1"/>
    <w:rsid w:val="00604196"/>
    <w:rsid w:val="0064424C"/>
    <w:rsid w:val="00646716"/>
    <w:rsid w:val="0065348E"/>
    <w:rsid w:val="00677BAA"/>
    <w:rsid w:val="00681EDD"/>
    <w:rsid w:val="00690996"/>
    <w:rsid w:val="006A187D"/>
    <w:rsid w:val="006B7340"/>
    <w:rsid w:val="006B7422"/>
    <w:rsid w:val="006F7C90"/>
    <w:rsid w:val="00716B7E"/>
    <w:rsid w:val="00720F27"/>
    <w:rsid w:val="007F1902"/>
    <w:rsid w:val="0083560E"/>
    <w:rsid w:val="0086159A"/>
    <w:rsid w:val="0088754F"/>
    <w:rsid w:val="008A078E"/>
    <w:rsid w:val="008E2F1D"/>
    <w:rsid w:val="008F7B65"/>
    <w:rsid w:val="00915520"/>
    <w:rsid w:val="0091730C"/>
    <w:rsid w:val="009533DD"/>
    <w:rsid w:val="009668A1"/>
    <w:rsid w:val="0097358E"/>
    <w:rsid w:val="009A3782"/>
    <w:rsid w:val="009B386D"/>
    <w:rsid w:val="009B7CFD"/>
    <w:rsid w:val="009E5856"/>
    <w:rsid w:val="00A037A8"/>
    <w:rsid w:val="00A437C7"/>
    <w:rsid w:val="00A92313"/>
    <w:rsid w:val="00AE3128"/>
    <w:rsid w:val="00B6734F"/>
    <w:rsid w:val="00B801AB"/>
    <w:rsid w:val="00BA6ED2"/>
    <w:rsid w:val="00BE3498"/>
    <w:rsid w:val="00C04C28"/>
    <w:rsid w:val="00C114ED"/>
    <w:rsid w:val="00C93D3D"/>
    <w:rsid w:val="00CA0051"/>
    <w:rsid w:val="00CA299A"/>
    <w:rsid w:val="00CC43FE"/>
    <w:rsid w:val="00D1496E"/>
    <w:rsid w:val="00D20258"/>
    <w:rsid w:val="00D21EE8"/>
    <w:rsid w:val="00DA0678"/>
    <w:rsid w:val="00DB10EB"/>
    <w:rsid w:val="00DB1F25"/>
    <w:rsid w:val="00DD230F"/>
    <w:rsid w:val="00DD7549"/>
    <w:rsid w:val="00DF74F5"/>
    <w:rsid w:val="00E324B9"/>
    <w:rsid w:val="00E62216"/>
    <w:rsid w:val="00EA0FD8"/>
    <w:rsid w:val="00EC464C"/>
    <w:rsid w:val="00F0306F"/>
    <w:rsid w:val="00F277B8"/>
    <w:rsid w:val="00F2784F"/>
    <w:rsid w:val="00F430A7"/>
    <w:rsid w:val="00F634C3"/>
    <w:rsid w:val="00F9567A"/>
    <w:rsid w:val="00FA74D6"/>
    <w:rsid w:val="00FB4A1B"/>
    <w:rsid w:val="00FC5CAD"/>
    <w:rsid w:val="00FD79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grame">
    <w:name w:val="grame"/>
    <w:rsid w:val="00716B7E"/>
  </w:style>
  <w:style w:type="character" w:customStyle="1" w:styleId="apple-converted-space">
    <w:name w:val="apple-converted-space"/>
    <w:rsid w:val="00716B7E"/>
  </w:style>
  <w:style w:type="character" w:styleId="Hyperlink">
    <w:name w:val="Hyperlink"/>
    <w:uiPriority w:val="99"/>
    <w:unhideWhenUsed/>
    <w:rsid w:val="00716B7E"/>
    <w:rPr>
      <w:color w:val="0000FF"/>
      <w:u w:val="single"/>
    </w:rPr>
  </w:style>
  <w:style w:type="paragraph" w:styleId="Cabealho">
    <w:name w:val="header"/>
    <w:basedOn w:val="Normal"/>
    <w:link w:val="CabealhoChar"/>
    <w:uiPriority w:val="99"/>
    <w:unhideWhenUsed/>
    <w:rsid w:val="008F7B6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F7B65"/>
    <w:rPr>
      <w:sz w:val="22"/>
      <w:szCs w:val="22"/>
      <w:lang w:eastAsia="en-US"/>
    </w:rPr>
  </w:style>
  <w:style w:type="paragraph" w:styleId="Rodap">
    <w:name w:val="footer"/>
    <w:basedOn w:val="Normal"/>
    <w:link w:val="RodapChar"/>
    <w:uiPriority w:val="99"/>
    <w:unhideWhenUsed/>
    <w:rsid w:val="008F7B65"/>
    <w:pPr>
      <w:tabs>
        <w:tab w:val="center" w:pos="4252"/>
        <w:tab w:val="right" w:pos="8504"/>
      </w:tabs>
      <w:spacing w:after="0" w:line="240" w:lineRule="auto"/>
    </w:pPr>
  </w:style>
  <w:style w:type="character" w:customStyle="1" w:styleId="RodapChar">
    <w:name w:val="Rodapé Char"/>
    <w:basedOn w:val="Fontepargpadro"/>
    <w:link w:val="Rodap"/>
    <w:uiPriority w:val="99"/>
    <w:rsid w:val="008F7B65"/>
    <w:rPr>
      <w:sz w:val="22"/>
      <w:szCs w:val="22"/>
      <w:lang w:eastAsia="en-US"/>
    </w:rPr>
  </w:style>
  <w:style w:type="paragraph" w:styleId="Textodebalo">
    <w:name w:val="Balloon Text"/>
    <w:basedOn w:val="Normal"/>
    <w:link w:val="TextodebaloChar"/>
    <w:uiPriority w:val="99"/>
    <w:semiHidden/>
    <w:unhideWhenUsed/>
    <w:rsid w:val="008F7B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F7B6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grame">
    <w:name w:val="grame"/>
    <w:rsid w:val="00716B7E"/>
  </w:style>
  <w:style w:type="character" w:customStyle="1" w:styleId="apple-converted-space">
    <w:name w:val="apple-converted-space"/>
    <w:rsid w:val="00716B7E"/>
  </w:style>
  <w:style w:type="character" w:styleId="Hyperlink">
    <w:name w:val="Hyperlink"/>
    <w:uiPriority w:val="99"/>
    <w:unhideWhenUsed/>
    <w:rsid w:val="00716B7E"/>
    <w:rPr>
      <w:color w:val="0000FF"/>
      <w:u w:val="single"/>
    </w:rPr>
  </w:style>
  <w:style w:type="paragraph" w:styleId="Cabealho">
    <w:name w:val="header"/>
    <w:basedOn w:val="Normal"/>
    <w:link w:val="CabealhoChar"/>
    <w:uiPriority w:val="99"/>
    <w:unhideWhenUsed/>
    <w:rsid w:val="008F7B6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F7B65"/>
    <w:rPr>
      <w:sz w:val="22"/>
      <w:szCs w:val="22"/>
      <w:lang w:eastAsia="en-US"/>
    </w:rPr>
  </w:style>
  <w:style w:type="paragraph" w:styleId="Rodap">
    <w:name w:val="footer"/>
    <w:basedOn w:val="Normal"/>
    <w:link w:val="RodapChar"/>
    <w:uiPriority w:val="99"/>
    <w:unhideWhenUsed/>
    <w:rsid w:val="008F7B65"/>
    <w:pPr>
      <w:tabs>
        <w:tab w:val="center" w:pos="4252"/>
        <w:tab w:val="right" w:pos="8504"/>
      </w:tabs>
      <w:spacing w:after="0" w:line="240" w:lineRule="auto"/>
    </w:pPr>
  </w:style>
  <w:style w:type="character" w:customStyle="1" w:styleId="RodapChar">
    <w:name w:val="Rodapé Char"/>
    <w:basedOn w:val="Fontepargpadro"/>
    <w:link w:val="Rodap"/>
    <w:uiPriority w:val="99"/>
    <w:rsid w:val="008F7B65"/>
    <w:rPr>
      <w:sz w:val="22"/>
      <w:szCs w:val="22"/>
      <w:lang w:eastAsia="en-US"/>
    </w:rPr>
  </w:style>
  <w:style w:type="paragraph" w:styleId="Textodebalo">
    <w:name w:val="Balloon Text"/>
    <w:basedOn w:val="Normal"/>
    <w:link w:val="TextodebaloChar"/>
    <w:uiPriority w:val="99"/>
    <w:semiHidden/>
    <w:unhideWhenUsed/>
    <w:rsid w:val="008F7B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F7B6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21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CEE03-C445-4893-BAE9-23859344B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1485</Words>
  <Characters>8024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Sueli</dc:creator>
  <cp:lastModifiedBy>Windows User</cp:lastModifiedBy>
  <cp:revision>4</cp:revision>
  <dcterms:created xsi:type="dcterms:W3CDTF">2015-10-15T08:28:00Z</dcterms:created>
  <dcterms:modified xsi:type="dcterms:W3CDTF">2015-10-15T21:50:00Z</dcterms:modified>
</cp:coreProperties>
</file>