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F6" w:rsidRDefault="006937F6" w:rsidP="00697BED">
      <w:pPr>
        <w:pStyle w:val="TtulodoTrabalho"/>
        <w:spacing w:line="360" w:lineRule="auto"/>
        <w:rPr>
          <w:rFonts w:cs="Arial"/>
          <w:szCs w:val="32"/>
        </w:rPr>
      </w:pPr>
    </w:p>
    <w:p w:rsidR="00697BED" w:rsidRPr="006937F6" w:rsidRDefault="00697BED" w:rsidP="006937F6">
      <w:pPr>
        <w:pStyle w:val="TtulodoTrabalho"/>
        <w:spacing w:line="360" w:lineRule="auto"/>
        <w:rPr>
          <w:rFonts w:cs="Arial"/>
          <w:sz w:val="28"/>
          <w:szCs w:val="28"/>
        </w:rPr>
      </w:pPr>
      <w:r w:rsidRPr="006937F6">
        <w:rPr>
          <w:rFonts w:cs="Arial"/>
          <w:sz w:val="28"/>
          <w:szCs w:val="28"/>
        </w:rPr>
        <w:t>Currículo, teoria crítica e neoliberalismo:</w:t>
      </w:r>
    </w:p>
    <w:p w:rsidR="00697BED" w:rsidRDefault="00697BED" w:rsidP="006937F6">
      <w:pPr>
        <w:spacing w:line="360" w:lineRule="auto"/>
        <w:jc w:val="center"/>
        <w:rPr>
          <w:rFonts w:ascii="Arial" w:hAnsi="Arial" w:cs="Arial"/>
          <w:smallCaps/>
          <w:sz w:val="32"/>
          <w:szCs w:val="32"/>
        </w:rPr>
      </w:pPr>
      <w:r w:rsidRPr="006937F6">
        <w:rPr>
          <w:rFonts w:ascii="Arial" w:hAnsi="Arial" w:cs="Arial"/>
          <w:smallCaps/>
          <w:sz w:val="28"/>
          <w:szCs w:val="28"/>
        </w:rPr>
        <w:t>A CONCEPÇÃO DOS EDUCADORES</w:t>
      </w:r>
    </w:p>
    <w:p w:rsidR="00697BED" w:rsidRDefault="00697BED" w:rsidP="00697BED">
      <w:pPr>
        <w:jc w:val="right"/>
        <w:rPr>
          <w:rFonts w:ascii="Arial" w:hAnsi="Arial" w:cs="Arial"/>
          <w:smallCaps/>
        </w:rPr>
      </w:pPr>
    </w:p>
    <w:p w:rsidR="00697BED" w:rsidRDefault="00697BED" w:rsidP="00697BED">
      <w:pPr>
        <w:jc w:val="right"/>
        <w:rPr>
          <w:rFonts w:ascii="Arial" w:hAnsi="Arial" w:cs="Arial"/>
          <w:smallCaps/>
        </w:rPr>
      </w:pPr>
    </w:p>
    <w:p w:rsidR="00697BED" w:rsidRPr="007838F7" w:rsidRDefault="00697BED" w:rsidP="00697BED">
      <w:pPr>
        <w:jc w:val="right"/>
        <w:rPr>
          <w:rFonts w:ascii="Arial" w:hAnsi="Arial" w:cs="Arial"/>
          <w:smallCaps/>
        </w:rPr>
      </w:pPr>
    </w:p>
    <w:p w:rsidR="00697BED" w:rsidRPr="007838F7" w:rsidRDefault="00697BED" w:rsidP="00697BED">
      <w:pPr>
        <w:jc w:val="right"/>
        <w:rPr>
          <w:rFonts w:ascii="Arial" w:hAnsi="Arial" w:cs="Arial"/>
        </w:rPr>
      </w:pPr>
      <w:r w:rsidRPr="007838F7">
        <w:rPr>
          <w:rFonts w:ascii="Arial" w:hAnsi="Arial" w:cs="Arial"/>
        </w:rPr>
        <w:t>Gabriela Camacho Gomes – Universidade Estadual de Londrina</w:t>
      </w:r>
    </w:p>
    <w:p w:rsidR="00697BED" w:rsidRDefault="00DF34A3" w:rsidP="00697BED">
      <w:pPr>
        <w:jc w:val="right"/>
        <w:rPr>
          <w:rFonts w:ascii="Arial" w:hAnsi="Arial" w:cs="Arial"/>
        </w:rPr>
      </w:pPr>
      <w:hyperlink r:id="rId7" w:history="1">
        <w:r w:rsidR="00697BED" w:rsidRPr="00244C1A">
          <w:rPr>
            <w:rStyle w:val="Hyperlink"/>
            <w:rFonts w:ascii="Arial" w:hAnsi="Arial" w:cs="Arial"/>
          </w:rPr>
          <w:t>gabrielacamachogomes@gmail.com</w:t>
        </w:r>
      </w:hyperlink>
    </w:p>
    <w:p w:rsidR="00697BED" w:rsidRDefault="00697BED" w:rsidP="00697BED">
      <w:pPr>
        <w:jc w:val="right"/>
        <w:rPr>
          <w:rFonts w:ascii="Arial" w:hAnsi="Arial" w:cs="Arial"/>
        </w:rPr>
      </w:pPr>
      <w:r>
        <w:rPr>
          <w:rFonts w:ascii="Arial" w:hAnsi="Arial" w:cs="Arial"/>
        </w:rPr>
        <w:t>Rosana de Sousa Pereira Lopes – Universidade Estadual de Londrina</w:t>
      </w:r>
    </w:p>
    <w:p w:rsidR="00697BED" w:rsidRPr="007838F7" w:rsidRDefault="00697BED" w:rsidP="00697BED">
      <w:pPr>
        <w:jc w:val="right"/>
        <w:rPr>
          <w:rFonts w:ascii="Arial" w:hAnsi="Arial" w:cs="Arial"/>
        </w:rPr>
      </w:pPr>
      <w:r>
        <w:rPr>
          <w:rFonts w:ascii="Arial" w:hAnsi="Arial" w:cs="Arial"/>
        </w:rPr>
        <w:t>rosanalopes@uel.br</w:t>
      </w:r>
    </w:p>
    <w:p w:rsidR="00697BED" w:rsidRDefault="00697BED" w:rsidP="00697BED">
      <w:pPr>
        <w:jc w:val="both"/>
        <w:rPr>
          <w:rFonts w:ascii="Arial" w:hAnsi="Arial" w:cs="Arial"/>
          <w:b/>
        </w:rPr>
      </w:pPr>
    </w:p>
    <w:p w:rsidR="00697BED" w:rsidRPr="00292F80" w:rsidRDefault="00697BED" w:rsidP="00697BED">
      <w:pPr>
        <w:jc w:val="both"/>
        <w:rPr>
          <w:rFonts w:ascii="Arial" w:hAnsi="Arial" w:cs="Arial"/>
          <w:b/>
          <w:sz w:val="22"/>
          <w:szCs w:val="22"/>
        </w:rPr>
      </w:pPr>
    </w:p>
    <w:p w:rsidR="006937F6" w:rsidRDefault="00697BED" w:rsidP="00697BED">
      <w:pPr>
        <w:jc w:val="both"/>
        <w:rPr>
          <w:rFonts w:ascii="Arial" w:hAnsi="Arial" w:cs="Arial"/>
          <w:sz w:val="22"/>
          <w:szCs w:val="22"/>
        </w:rPr>
      </w:pPr>
      <w:r w:rsidRPr="00292F80">
        <w:rPr>
          <w:rFonts w:ascii="Arial" w:hAnsi="Arial" w:cs="Arial"/>
          <w:b/>
          <w:sz w:val="22"/>
          <w:szCs w:val="22"/>
        </w:rPr>
        <w:t>Resumo</w:t>
      </w:r>
    </w:p>
    <w:p w:rsidR="006937F6" w:rsidRDefault="006937F6" w:rsidP="00697BED">
      <w:pPr>
        <w:jc w:val="both"/>
        <w:rPr>
          <w:rFonts w:ascii="Arial" w:hAnsi="Arial" w:cs="Arial"/>
          <w:sz w:val="22"/>
          <w:szCs w:val="22"/>
        </w:rPr>
      </w:pPr>
    </w:p>
    <w:p w:rsidR="00697BED" w:rsidRPr="00292F80" w:rsidRDefault="00697BED" w:rsidP="00697BED">
      <w:pPr>
        <w:jc w:val="both"/>
        <w:rPr>
          <w:rFonts w:ascii="Arial" w:hAnsi="Arial" w:cs="Arial"/>
          <w:sz w:val="22"/>
          <w:szCs w:val="22"/>
        </w:rPr>
      </w:pPr>
      <w:r w:rsidRPr="00292F80">
        <w:rPr>
          <w:rFonts w:ascii="Arial" w:hAnsi="Arial" w:cs="Arial"/>
          <w:sz w:val="22"/>
          <w:szCs w:val="22"/>
        </w:rPr>
        <w:t xml:space="preserve">Esta pesquisa apresenta como temática o currículo na sociedade neoliberal, tendo como objetivo compreender o que é currículo e qual sua finalidade real nesse contexto, discutindo seus significados na escola de educação básica pública. Para sua realização, foram utilizados como referenciais teóricos autores como: Saviani (2003), (2005) (2010), </w:t>
      </w:r>
      <w:proofErr w:type="spellStart"/>
      <w:r w:rsidRPr="00292F80">
        <w:rPr>
          <w:rFonts w:ascii="Arial" w:hAnsi="Arial" w:cs="Arial"/>
          <w:sz w:val="22"/>
          <w:szCs w:val="22"/>
        </w:rPr>
        <w:t>Bauman</w:t>
      </w:r>
      <w:proofErr w:type="spellEnd"/>
      <w:r w:rsidRPr="00292F80">
        <w:rPr>
          <w:rFonts w:ascii="Arial" w:hAnsi="Arial" w:cs="Arial"/>
          <w:sz w:val="22"/>
          <w:szCs w:val="22"/>
        </w:rPr>
        <w:t xml:space="preserve"> (2009 e 2010), Ciavatta e </w:t>
      </w:r>
      <w:proofErr w:type="spellStart"/>
      <w:r w:rsidRPr="00292F80">
        <w:rPr>
          <w:rFonts w:ascii="Arial" w:hAnsi="Arial" w:cs="Arial"/>
          <w:sz w:val="22"/>
          <w:szCs w:val="22"/>
        </w:rPr>
        <w:t>Frigotto</w:t>
      </w:r>
      <w:proofErr w:type="spellEnd"/>
      <w:r w:rsidRPr="00292F80">
        <w:rPr>
          <w:rFonts w:ascii="Arial" w:hAnsi="Arial" w:cs="Arial"/>
          <w:sz w:val="22"/>
          <w:szCs w:val="22"/>
        </w:rPr>
        <w:t xml:space="preserve"> (2003) e </w:t>
      </w:r>
      <w:proofErr w:type="spellStart"/>
      <w:r w:rsidRPr="00292F80">
        <w:rPr>
          <w:rFonts w:ascii="Arial" w:hAnsi="Arial" w:cs="Arial"/>
          <w:sz w:val="22"/>
          <w:szCs w:val="22"/>
        </w:rPr>
        <w:t>Gentilli</w:t>
      </w:r>
      <w:proofErr w:type="spellEnd"/>
      <w:r w:rsidRPr="00292F80">
        <w:rPr>
          <w:rFonts w:ascii="Arial" w:hAnsi="Arial" w:cs="Arial"/>
          <w:sz w:val="22"/>
          <w:szCs w:val="22"/>
        </w:rPr>
        <w:t xml:space="preserve"> (1996), Apple (2005 e 2006), </w:t>
      </w:r>
      <w:proofErr w:type="spellStart"/>
      <w:proofErr w:type="gramStart"/>
      <w:r w:rsidRPr="00292F80">
        <w:rPr>
          <w:rFonts w:ascii="Arial" w:hAnsi="Arial" w:cs="Arial"/>
          <w:sz w:val="22"/>
          <w:szCs w:val="22"/>
        </w:rPr>
        <w:t>GimenoSacristán</w:t>
      </w:r>
      <w:proofErr w:type="spellEnd"/>
      <w:proofErr w:type="gramEnd"/>
      <w:r w:rsidRPr="00292F80">
        <w:rPr>
          <w:rFonts w:ascii="Arial" w:hAnsi="Arial" w:cs="Arial"/>
          <w:sz w:val="22"/>
          <w:szCs w:val="22"/>
        </w:rPr>
        <w:t xml:space="preserve"> (2000), Moreira (1990) e Silva (2002). Desse modo, o trabalho realizou</w:t>
      </w:r>
      <w:r>
        <w:rPr>
          <w:rFonts w:ascii="Arial" w:hAnsi="Arial" w:cs="Arial"/>
          <w:sz w:val="22"/>
          <w:szCs w:val="22"/>
        </w:rPr>
        <w:t>-se</w:t>
      </w:r>
      <w:r w:rsidRPr="00292F80">
        <w:rPr>
          <w:rFonts w:ascii="Arial" w:hAnsi="Arial" w:cs="Arial"/>
          <w:sz w:val="22"/>
          <w:szCs w:val="22"/>
        </w:rPr>
        <w:t xml:space="preserve"> inicialmente uma análise acerca da educação no contexto contemporâneo, seguido de uma breve explanação sobre a Teoria Crítica. Para a compreensão dos significados do currículo foi desenvolvida uma pesquisa com coordenadores e diretores escolares de escolas públicas do município de Londrina, </w:t>
      </w:r>
      <w:r>
        <w:rPr>
          <w:rFonts w:ascii="Arial" w:hAnsi="Arial" w:cs="Arial"/>
          <w:sz w:val="22"/>
          <w:szCs w:val="22"/>
        </w:rPr>
        <w:t>com o objetivo de investigar o significado</w:t>
      </w:r>
      <w:r w:rsidRPr="00292F80">
        <w:rPr>
          <w:rFonts w:ascii="Arial" w:hAnsi="Arial" w:cs="Arial"/>
          <w:sz w:val="22"/>
          <w:szCs w:val="22"/>
        </w:rPr>
        <w:t xml:space="preserve"> atribuído pelos educadores ao currículo e compreender a forma pela qual este se concretiza. Os dados permitiram concluir que a </w:t>
      </w:r>
      <w:proofErr w:type="gramStart"/>
      <w:r w:rsidRPr="00292F80">
        <w:rPr>
          <w:rFonts w:ascii="Arial" w:hAnsi="Arial" w:cs="Arial"/>
          <w:sz w:val="22"/>
          <w:szCs w:val="22"/>
        </w:rPr>
        <w:t>percepção</w:t>
      </w:r>
      <w:proofErr w:type="gramEnd"/>
      <w:r w:rsidRPr="00292F80">
        <w:rPr>
          <w:rFonts w:ascii="Arial" w:hAnsi="Arial" w:cs="Arial"/>
          <w:sz w:val="22"/>
          <w:szCs w:val="22"/>
        </w:rPr>
        <w:t xml:space="preserve"> de currículo por vezes manifesta-se de maneira equivocada, restringindo-se a um documento orientador de seleção de conteúdos e o prevalecimento </w:t>
      </w:r>
      <w:r>
        <w:rPr>
          <w:rFonts w:ascii="Arial" w:hAnsi="Arial" w:cs="Arial"/>
          <w:sz w:val="22"/>
          <w:szCs w:val="22"/>
        </w:rPr>
        <w:t xml:space="preserve">muitas vezes </w:t>
      </w:r>
      <w:r w:rsidRPr="00292F80">
        <w:rPr>
          <w:rFonts w:ascii="Arial" w:hAnsi="Arial" w:cs="Arial"/>
          <w:sz w:val="22"/>
          <w:szCs w:val="22"/>
        </w:rPr>
        <w:t xml:space="preserve"> percepções conservadoras e superficialidade no conhecimento.</w:t>
      </w:r>
    </w:p>
    <w:p w:rsidR="00697BED" w:rsidRPr="00292F80" w:rsidRDefault="00697BED" w:rsidP="00697BED">
      <w:pPr>
        <w:jc w:val="both"/>
        <w:rPr>
          <w:rFonts w:ascii="Arial" w:hAnsi="Arial" w:cs="Arial"/>
          <w:sz w:val="22"/>
          <w:szCs w:val="22"/>
        </w:rPr>
      </w:pPr>
    </w:p>
    <w:p w:rsidR="00697BED" w:rsidRPr="00292F80" w:rsidRDefault="00697BED" w:rsidP="00697BED">
      <w:pPr>
        <w:pStyle w:val="Resumo"/>
        <w:spacing w:line="240" w:lineRule="auto"/>
        <w:rPr>
          <w:sz w:val="22"/>
          <w:szCs w:val="22"/>
        </w:rPr>
      </w:pPr>
      <w:r w:rsidRPr="00292F80">
        <w:rPr>
          <w:b/>
          <w:bCs/>
          <w:sz w:val="22"/>
          <w:szCs w:val="22"/>
        </w:rPr>
        <w:t>Palavras-chave:</w:t>
      </w:r>
      <w:r w:rsidRPr="00292F80">
        <w:rPr>
          <w:sz w:val="22"/>
          <w:szCs w:val="22"/>
        </w:rPr>
        <w:t xml:space="preserve"> Currículo. Concepção Crítica. Neoliberalismo.</w:t>
      </w:r>
    </w:p>
    <w:p w:rsidR="00697BED" w:rsidRPr="008A6279" w:rsidRDefault="00697BED" w:rsidP="00697BED">
      <w:pPr>
        <w:jc w:val="both"/>
        <w:rPr>
          <w:rFonts w:ascii="Arial" w:hAnsi="Arial" w:cs="Arial"/>
        </w:rPr>
      </w:pPr>
    </w:p>
    <w:p w:rsidR="00697BED" w:rsidRPr="00F95D16" w:rsidRDefault="00697BED" w:rsidP="00697BED">
      <w:pPr>
        <w:rPr>
          <w:rFonts w:ascii="Arial" w:hAnsi="Arial" w:cs="Arial"/>
          <w:b/>
          <w:color w:val="000000"/>
        </w:rPr>
      </w:pPr>
      <w:r>
        <w:rPr>
          <w:rFonts w:ascii="Arial" w:hAnsi="Arial" w:cs="Arial"/>
          <w:b/>
          <w:color w:val="000000"/>
        </w:rPr>
        <w:t>INTRODUÇÃO</w:t>
      </w:r>
    </w:p>
    <w:p w:rsidR="00697BED" w:rsidRPr="00F95D16" w:rsidRDefault="00697BED" w:rsidP="00697BED">
      <w:pPr>
        <w:spacing w:line="360" w:lineRule="auto"/>
        <w:rPr>
          <w:rFonts w:ascii="Arial" w:hAnsi="Arial" w:cs="Arial"/>
          <w:b/>
          <w:color w:val="000000"/>
        </w:rPr>
      </w:pPr>
    </w:p>
    <w:p w:rsidR="00697BED" w:rsidRPr="00752A55" w:rsidRDefault="00697BED" w:rsidP="00697BED">
      <w:pPr>
        <w:spacing w:line="360" w:lineRule="auto"/>
        <w:ind w:firstLine="708"/>
        <w:jc w:val="both"/>
        <w:rPr>
          <w:rFonts w:ascii="Arial" w:hAnsi="Arial" w:cs="Arial"/>
          <w:color w:val="000000"/>
        </w:rPr>
      </w:pPr>
      <w:r w:rsidRPr="00752A55">
        <w:rPr>
          <w:rFonts w:ascii="Arial" w:hAnsi="Arial" w:cs="Arial"/>
          <w:color w:val="000000"/>
        </w:rPr>
        <w:t>A educação</w:t>
      </w:r>
      <w:r w:rsidR="006937F6">
        <w:rPr>
          <w:rFonts w:ascii="Arial" w:hAnsi="Arial" w:cs="Arial"/>
          <w:color w:val="000000"/>
        </w:rPr>
        <w:t xml:space="preserve"> </w:t>
      </w:r>
      <w:r w:rsidRPr="00752A55">
        <w:rPr>
          <w:rFonts w:ascii="Arial" w:hAnsi="Arial" w:cs="Arial"/>
          <w:color w:val="000000"/>
        </w:rPr>
        <w:t>é concebida na Constituição Federal de 1988 como um direito subjetivo e inalienável a todos os brasileiros, isto quer dizer que todos possuem o dir</w:t>
      </w:r>
      <w:r>
        <w:rPr>
          <w:rFonts w:ascii="Arial" w:hAnsi="Arial" w:cs="Arial"/>
          <w:color w:val="000000"/>
        </w:rPr>
        <w:t>eito de acesso e da gratuidade à</w:t>
      </w:r>
      <w:r w:rsidRPr="00752A55">
        <w:rPr>
          <w:rFonts w:ascii="Arial" w:hAnsi="Arial" w:cs="Arial"/>
          <w:color w:val="000000"/>
        </w:rPr>
        <w:t xml:space="preserve"> Educação Básica, </w:t>
      </w:r>
      <w:r>
        <w:rPr>
          <w:rFonts w:ascii="Arial" w:hAnsi="Arial" w:cs="Arial"/>
          <w:color w:val="000000"/>
        </w:rPr>
        <w:t>no entanto, as políticas públicas</w:t>
      </w:r>
      <w:r w:rsidR="006937F6">
        <w:rPr>
          <w:rFonts w:ascii="Arial" w:hAnsi="Arial" w:cs="Arial"/>
          <w:color w:val="000000"/>
        </w:rPr>
        <w:t xml:space="preserve"> </w:t>
      </w:r>
      <w:r>
        <w:rPr>
          <w:rFonts w:ascii="Arial" w:hAnsi="Arial" w:cs="Arial"/>
          <w:color w:val="000000"/>
        </w:rPr>
        <w:t xml:space="preserve">brasileiras, além do direito estabelecem prioridade </w:t>
      </w:r>
      <w:r w:rsidRPr="00752A55">
        <w:rPr>
          <w:rFonts w:ascii="Arial" w:hAnsi="Arial" w:cs="Arial"/>
          <w:color w:val="000000"/>
        </w:rPr>
        <w:t xml:space="preserve">– </w:t>
      </w:r>
      <w:r>
        <w:rPr>
          <w:rFonts w:ascii="Arial" w:hAnsi="Arial" w:cs="Arial"/>
          <w:color w:val="000000"/>
        </w:rPr>
        <w:t xml:space="preserve">de 1988 a </w:t>
      </w:r>
      <w:proofErr w:type="gramStart"/>
      <w:r>
        <w:rPr>
          <w:rFonts w:ascii="Arial" w:hAnsi="Arial" w:cs="Arial"/>
          <w:color w:val="000000"/>
        </w:rPr>
        <w:t xml:space="preserve">2009 - </w:t>
      </w:r>
      <w:r w:rsidRPr="00752A55">
        <w:rPr>
          <w:rFonts w:ascii="Arial" w:hAnsi="Arial" w:cs="Arial"/>
          <w:color w:val="000000"/>
        </w:rPr>
        <w:t>ensino</w:t>
      </w:r>
      <w:proofErr w:type="gramEnd"/>
      <w:r w:rsidRPr="00752A55">
        <w:rPr>
          <w:rFonts w:ascii="Arial" w:hAnsi="Arial" w:cs="Arial"/>
          <w:color w:val="000000"/>
        </w:rPr>
        <w:t xml:space="preserve"> fundamental; de 20</w:t>
      </w:r>
      <w:r>
        <w:rPr>
          <w:rFonts w:ascii="Arial" w:hAnsi="Arial" w:cs="Arial"/>
          <w:color w:val="000000"/>
        </w:rPr>
        <w:t>09</w:t>
      </w:r>
      <w:r w:rsidRPr="00752A55">
        <w:rPr>
          <w:rFonts w:ascii="Arial" w:hAnsi="Arial" w:cs="Arial"/>
          <w:color w:val="000000"/>
        </w:rPr>
        <w:t xml:space="preserve"> ao</w:t>
      </w:r>
      <w:r>
        <w:rPr>
          <w:rFonts w:ascii="Arial" w:hAnsi="Arial" w:cs="Arial"/>
          <w:color w:val="000000"/>
        </w:rPr>
        <w:t>s dias atuais: Educação Básica. A primazia ao Direito a Educação é compreensível se retomar</w:t>
      </w:r>
      <w:r w:rsidRPr="00752A55">
        <w:rPr>
          <w:rFonts w:ascii="Arial" w:hAnsi="Arial" w:cs="Arial"/>
          <w:color w:val="000000"/>
        </w:rPr>
        <w:t>mos o significado da educação para a vida humana.  Segundo Saviani (2003), a educação é uma forma de trabalho</w:t>
      </w:r>
      <w:r>
        <w:rPr>
          <w:rFonts w:ascii="Arial" w:hAnsi="Arial" w:cs="Arial"/>
          <w:color w:val="000000"/>
        </w:rPr>
        <w:t>, o qual</w:t>
      </w:r>
      <w:r w:rsidRPr="00752A55">
        <w:rPr>
          <w:rFonts w:ascii="Arial" w:hAnsi="Arial" w:cs="Arial"/>
          <w:color w:val="000000"/>
        </w:rPr>
        <w:t xml:space="preserve"> diferencia o ser humano dos outros seres vivos, uma vez que deve transformar a realidade natural a fim de produzir sua</w:t>
      </w:r>
      <w:r>
        <w:rPr>
          <w:rFonts w:ascii="Arial" w:hAnsi="Arial" w:cs="Arial"/>
          <w:color w:val="000000"/>
        </w:rPr>
        <w:t xml:space="preserve"> sobrevivência, sendo, portanto, </w:t>
      </w:r>
      <w:r w:rsidRPr="00752A55">
        <w:rPr>
          <w:rFonts w:ascii="Arial" w:hAnsi="Arial" w:cs="Arial"/>
          <w:color w:val="000000"/>
        </w:rPr>
        <w:t xml:space="preserve">uma ação intencional - não material referente à </w:t>
      </w:r>
      <w:r w:rsidRPr="00752A55">
        <w:rPr>
          <w:rFonts w:ascii="Arial" w:hAnsi="Arial" w:cs="Arial"/>
          <w:color w:val="000000"/>
        </w:rPr>
        <w:lastRenderedPageBreak/>
        <w:t xml:space="preserve">produção do saber sobre a cultura, </w:t>
      </w:r>
      <w:proofErr w:type="gramStart"/>
      <w:r w:rsidRPr="00752A55">
        <w:rPr>
          <w:rFonts w:ascii="Arial" w:hAnsi="Arial" w:cs="Arial"/>
          <w:color w:val="000000"/>
        </w:rPr>
        <w:t>seja</w:t>
      </w:r>
      <w:proofErr w:type="gramEnd"/>
      <w:r w:rsidRPr="00752A55">
        <w:rPr>
          <w:rFonts w:ascii="Arial" w:hAnsi="Arial" w:cs="Arial"/>
          <w:color w:val="000000"/>
        </w:rPr>
        <w:t xml:space="preserve"> a partir da construção de ideias, valores, habilidades, conceitos, dentre outros. </w:t>
      </w:r>
    </w:p>
    <w:p w:rsidR="00697BED" w:rsidRPr="00752A55" w:rsidRDefault="00697BED" w:rsidP="00697BED">
      <w:pPr>
        <w:spacing w:line="360" w:lineRule="auto"/>
        <w:ind w:firstLine="709"/>
        <w:jc w:val="both"/>
        <w:rPr>
          <w:rFonts w:ascii="Arial" w:hAnsi="Arial" w:cs="Arial"/>
          <w:color w:val="000000"/>
        </w:rPr>
      </w:pPr>
      <w:r w:rsidRPr="00752A55">
        <w:rPr>
          <w:rFonts w:ascii="Arial" w:hAnsi="Arial" w:cs="Arial"/>
          <w:color w:val="000000"/>
        </w:rPr>
        <w:t xml:space="preserve">O Brasil possui </w:t>
      </w:r>
      <w:r>
        <w:rPr>
          <w:rFonts w:ascii="Arial" w:hAnsi="Arial" w:cs="Arial"/>
          <w:color w:val="000000"/>
        </w:rPr>
        <w:t>obstáculos historicamente</w:t>
      </w:r>
      <w:r w:rsidRPr="00752A55">
        <w:rPr>
          <w:rFonts w:ascii="Arial" w:hAnsi="Arial" w:cs="Arial"/>
          <w:color w:val="000000"/>
        </w:rPr>
        <w:t xml:space="preserve">, referentes aos aspectos econômicos, políticos, ideológicos e legais, que impediram a organização de um Sistema Nacional de Educação eficiente, que assegurasse o direito pleno (acesso, gratuidade e qualidade) a todos os brasileiros e que dignifique a educação escolar como uma das instituições responsáveis pela promoção da vida. </w:t>
      </w:r>
    </w:p>
    <w:p w:rsidR="00697BED" w:rsidRPr="00752A55" w:rsidRDefault="00697BED" w:rsidP="00697BED">
      <w:pPr>
        <w:spacing w:line="360" w:lineRule="auto"/>
        <w:ind w:firstLine="709"/>
        <w:jc w:val="both"/>
        <w:rPr>
          <w:rFonts w:ascii="Arial" w:hAnsi="Arial" w:cs="Arial"/>
          <w:color w:val="000000"/>
        </w:rPr>
      </w:pPr>
      <w:r>
        <w:rPr>
          <w:rFonts w:ascii="Arial" w:hAnsi="Arial" w:cs="Arial"/>
          <w:color w:val="000000"/>
        </w:rPr>
        <w:t>Saviani (2005)</w:t>
      </w:r>
      <w:r w:rsidRPr="00752A55">
        <w:rPr>
          <w:rFonts w:ascii="Arial" w:hAnsi="Arial" w:cs="Arial"/>
          <w:color w:val="000000"/>
        </w:rPr>
        <w:t xml:space="preserve"> considera</w:t>
      </w:r>
      <w:r w:rsidR="006937F6">
        <w:rPr>
          <w:rFonts w:ascii="Arial" w:hAnsi="Arial" w:cs="Arial"/>
          <w:color w:val="000000"/>
        </w:rPr>
        <w:t xml:space="preserve"> </w:t>
      </w:r>
      <w:r w:rsidRPr="00752A55">
        <w:rPr>
          <w:rFonts w:ascii="Arial" w:hAnsi="Arial" w:cs="Arial"/>
          <w:color w:val="000000"/>
        </w:rPr>
        <w:t xml:space="preserve">que essa </w:t>
      </w:r>
      <w:r>
        <w:rPr>
          <w:rFonts w:ascii="Arial" w:hAnsi="Arial" w:cs="Arial"/>
          <w:color w:val="000000"/>
        </w:rPr>
        <w:t xml:space="preserve">oferta não ocorre. Para o autor, </w:t>
      </w:r>
      <w:r w:rsidRPr="00752A55">
        <w:rPr>
          <w:rFonts w:ascii="Arial" w:hAnsi="Arial" w:cs="Arial"/>
          <w:color w:val="000000"/>
        </w:rPr>
        <w:t xml:space="preserve">Sistema Nacional de Educação </w:t>
      </w:r>
      <w:r>
        <w:rPr>
          <w:rFonts w:ascii="Arial" w:hAnsi="Arial" w:cs="Arial"/>
          <w:color w:val="000000"/>
        </w:rPr>
        <w:t>deveria ser</w:t>
      </w:r>
      <w:r w:rsidRPr="00752A55">
        <w:rPr>
          <w:rFonts w:ascii="Arial" w:hAnsi="Arial" w:cs="Arial"/>
          <w:color w:val="000000"/>
        </w:rPr>
        <w:t xml:space="preserve"> uma “unidade dos vários aspectos ou serviços educacionais mobilizados por determinado país, intencionalmente reunidos de modo a formar um conjunto coerente que opera eficientemen</w:t>
      </w:r>
      <w:r>
        <w:rPr>
          <w:rFonts w:ascii="Arial" w:hAnsi="Arial" w:cs="Arial"/>
          <w:color w:val="000000"/>
        </w:rPr>
        <w:t>te no processo de educação” (p.</w:t>
      </w:r>
      <w:r w:rsidRPr="00752A55">
        <w:rPr>
          <w:rFonts w:ascii="Arial" w:hAnsi="Arial" w:cs="Arial"/>
          <w:color w:val="000000"/>
        </w:rPr>
        <w:t>381). O autor ainda evidencia que as heranças históricas, econômicas e políticas</w:t>
      </w:r>
      <w:r w:rsidR="006937F6">
        <w:rPr>
          <w:rFonts w:ascii="Arial" w:hAnsi="Arial" w:cs="Arial"/>
          <w:color w:val="000000"/>
        </w:rPr>
        <w:t xml:space="preserve"> </w:t>
      </w:r>
      <w:r w:rsidRPr="00752A55">
        <w:rPr>
          <w:rFonts w:ascii="Arial" w:hAnsi="Arial" w:cs="Arial"/>
          <w:color w:val="000000"/>
        </w:rPr>
        <w:t xml:space="preserve">favorecem a manutenção de </w:t>
      </w:r>
      <w:r>
        <w:rPr>
          <w:rFonts w:ascii="Arial" w:hAnsi="Arial" w:cs="Arial"/>
          <w:color w:val="000000"/>
        </w:rPr>
        <w:t xml:space="preserve">um sistema </w:t>
      </w:r>
      <w:r w:rsidRPr="00752A55">
        <w:rPr>
          <w:rFonts w:ascii="Arial" w:hAnsi="Arial" w:cs="Arial"/>
          <w:color w:val="000000"/>
        </w:rPr>
        <w:t xml:space="preserve">tendo por base principal a racionalidade </w:t>
      </w:r>
      <w:r>
        <w:rPr>
          <w:rFonts w:ascii="Arial" w:hAnsi="Arial" w:cs="Arial"/>
          <w:color w:val="000000"/>
        </w:rPr>
        <w:t>financeira. Sendo assim,</w:t>
      </w:r>
      <w:r w:rsidRPr="00752A55">
        <w:rPr>
          <w:rFonts w:ascii="Arial" w:hAnsi="Arial" w:cs="Arial"/>
          <w:color w:val="000000"/>
        </w:rPr>
        <w:t xml:space="preserve"> prevalece a “redução de custos traduzida</w:t>
      </w:r>
      <w:r>
        <w:rPr>
          <w:rFonts w:ascii="Arial" w:hAnsi="Arial" w:cs="Arial"/>
          <w:color w:val="000000"/>
        </w:rPr>
        <w:t>”</w:t>
      </w:r>
      <w:r w:rsidRPr="00752A55">
        <w:rPr>
          <w:rFonts w:ascii="Arial" w:hAnsi="Arial" w:cs="Arial"/>
          <w:color w:val="000000"/>
        </w:rPr>
        <w:t xml:space="preserve">, ou seja, a lógica do capital age como fator determinante na organização </w:t>
      </w:r>
      <w:r>
        <w:rPr>
          <w:rFonts w:ascii="Arial" w:hAnsi="Arial" w:cs="Arial"/>
          <w:color w:val="000000"/>
        </w:rPr>
        <w:t>do Sistema Nacional de E</w:t>
      </w:r>
      <w:r w:rsidRPr="00752A55">
        <w:rPr>
          <w:rFonts w:ascii="Arial" w:hAnsi="Arial" w:cs="Arial"/>
          <w:color w:val="000000"/>
        </w:rPr>
        <w:t xml:space="preserve">ducação. As demandas sociais que traduziram a existência de um </w:t>
      </w:r>
      <w:r>
        <w:rPr>
          <w:rFonts w:ascii="Arial" w:hAnsi="Arial" w:cs="Arial"/>
          <w:color w:val="000000"/>
        </w:rPr>
        <w:t>S</w:t>
      </w:r>
      <w:r w:rsidRPr="00752A55">
        <w:rPr>
          <w:rFonts w:ascii="Arial" w:hAnsi="Arial" w:cs="Arial"/>
          <w:color w:val="000000"/>
        </w:rPr>
        <w:t xml:space="preserve">istema </w:t>
      </w:r>
      <w:r>
        <w:rPr>
          <w:rFonts w:ascii="Arial" w:hAnsi="Arial" w:cs="Arial"/>
          <w:color w:val="000000"/>
        </w:rPr>
        <w:t>N</w:t>
      </w:r>
      <w:r w:rsidRPr="00752A55">
        <w:rPr>
          <w:rFonts w:ascii="Arial" w:hAnsi="Arial" w:cs="Arial"/>
          <w:color w:val="000000"/>
        </w:rPr>
        <w:t xml:space="preserve">acional de </w:t>
      </w:r>
      <w:r>
        <w:rPr>
          <w:rFonts w:ascii="Arial" w:hAnsi="Arial" w:cs="Arial"/>
          <w:color w:val="000000"/>
        </w:rPr>
        <w:t>E</w:t>
      </w:r>
      <w:r w:rsidRPr="00752A55">
        <w:rPr>
          <w:rFonts w:ascii="Arial" w:hAnsi="Arial" w:cs="Arial"/>
          <w:color w:val="000000"/>
        </w:rPr>
        <w:t>ducação orgânico e, portanto, com mais possibilidade qualitativas</w:t>
      </w:r>
      <w:r>
        <w:rPr>
          <w:rFonts w:ascii="Arial" w:hAnsi="Arial" w:cs="Arial"/>
          <w:color w:val="000000"/>
        </w:rPr>
        <w:t>,</w:t>
      </w:r>
      <w:r w:rsidRPr="00752A55">
        <w:rPr>
          <w:rFonts w:ascii="Arial" w:hAnsi="Arial" w:cs="Arial"/>
          <w:color w:val="000000"/>
        </w:rPr>
        <w:t xml:space="preserve"> não existe até o momento</w:t>
      </w:r>
      <w:r>
        <w:rPr>
          <w:rFonts w:ascii="Arial" w:hAnsi="Arial" w:cs="Arial"/>
          <w:color w:val="000000"/>
        </w:rPr>
        <w:t xml:space="preserve"> na</w:t>
      </w:r>
      <w:r w:rsidRPr="00752A55">
        <w:rPr>
          <w:rFonts w:ascii="Arial" w:hAnsi="Arial" w:cs="Arial"/>
          <w:color w:val="000000"/>
        </w:rPr>
        <w:t xml:space="preserve"> educação brasileira.</w:t>
      </w:r>
    </w:p>
    <w:p w:rsidR="00697BED" w:rsidRPr="00752A55" w:rsidRDefault="00697BED" w:rsidP="00697BED">
      <w:pPr>
        <w:spacing w:line="360" w:lineRule="auto"/>
        <w:ind w:firstLine="709"/>
        <w:jc w:val="both"/>
        <w:rPr>
          <w:rFonts w:ascii="Arial" w:hAnsi="Arial" w:cs="Arial"/>
          <w:color w:val="000000"/>
        </w:rPr>
      </w:pPr>
      <w:r w:rsidRPr="00752A55">
        <w:rPr>
          <w:rFonts w:ascii="Arial" w:hAnsi="Arial" w:cs="Arial"/>
          <w:color w:val="000000"/>
        </w:rPr>
        <w:t>Apple (2005), em seus estudos, aponta saídas para superar esta condição da prevalência</w:t>
      </w:r>
      <w:r w:rsidR="006937F6">
        <w:rPr>
          <w:rFonts w:ascii="Arial" w:hAnsi="Arial" w:cs="Arial"/>
          <w:color w:val="000000"/>
        </w:rPr>
        <w:t xml:space="preserve"> </w:t>
      </w:r>
      <w:r w:rsidRPr="00752A55">
        <w:rPr>
          <w:rFonts w:ascii="Arial" w:hAnsi="Arial" w:cs="Arial"/>
          <w:color w:val="000000"/>
        </w:rPr>
        <w:t xml:space="preserve">da lógica do capital sobre o sistema educacional. Para o autor, prioritariamente, faz-se necessário entender que tipo de escola se quer defender, reconhecendo os elementos positivos e negativos, construindo uma esfera pública que desafie o modelo neoliberal. </w:t>
      </w:r>
      <w:r>
        <w:rPr>
          <w:rFonts w:ascii="Arial" w:hAnsi="Arial" w:cs="Arial"/>
          <w:color w:val="000000"/>
        </w:rPr>
        <w:t xml:space="preserve"> Para Apple, há uma </w:t>
      </w:r>
      <w:r w:rsidRPr="00752A55">
        <w:rPr>
          <w:rFonts w:ascii="Arial" w:hAnsi="Arial" w:cs="Arial"/>
          <w:color w:val="000000"/>
        </w:rPr>
        <w:t>luta entre o d</w:t>
      </w:r>
      <w:r>
        <w:rPr>
          <w:rFonts w:ascii="Arial" w:hAnsi="Arial" w:cs="Arial"/>
          <w:color w:val="000000"/>
        </w:rPr>
        <w:t>omínio das necessidades sociais e, ness</w:t>
      </w:r>
      <w:r w:rsidRPr="00752A55">
        <w:rPr>
          <w:rFonts w:ascii="Arial" w:hAnsi="Arial" w:cs="Arial"/>
          <w:color w:val="000000"/>
        </w:rPr>
        <w:t>e sentido</w:t>
      </w:r>
      <w:r>
        <w:rPr>
          <w:rFonts w:ascii="Arial" w:hAnsi="Arial" w:cs="Arial"/>
          <w:color w:val="000000"/>
        </w:rPr>
        <w:t xml:space="preserve">, a defesa de </w:t>
      </w:r>
      <w:r w:rsidRPr="00752A55">
        <w:rPr>
          <w:rFonts w:ascii="Arial" w:hAnsi="Arial" w:cs="Arial"/>
          <w:color w:val="000000"/>
        </w:rPr>
        <w:t xml:space="preserve">políticas de inclusão e de educação de qualidade. </w:t>
      </w:r>
      <w:r>
        <w:rPr>
          <w:rFonts w:ascii="Arial" w:hAnsi="Arial" w:cs="Arial"/>
          <w:color w:val="000000"/>
        </w:rPr>
        <w:t>Ocorre, assim,</w:t>
      </w:r>
      <w:r w:rsidRPr="00752A55">
        <w:rPr>
          <w:rFonts w:ascii="Arial" w:hAnsi="Arial" w:cs="Arial"/>
          <w:color w:val="000000"/>
        </w:rPr>
        <w:t xml:space="preserve"> o domínio da racion</w:t>
      </w:r>
      <w:r>
        <w:rPr>
          <w:rFonts w:ascii="Arial" w:hAnsi="Arial" w:cs="Arial"/>
          <w:color w:val="000000"/>
        </w:rPr>
        <w:t xml:space="preserve">alidade financeira em defesa de políticas neoliberais, prevalecendo no indivíduo </w:t>
      </w:r>
      <w:proofErr w:type="gramStart"/>
      <w:r w:rsidRPr="00752A55">
        <w:rPr>
          <w:rFonts w:ascii="Arial" w:hAnsi="Arial" w:cs="Arial"/>
          <w:color w:val="000000"/>
        </w:rPr>
        <w:t>a</w:t>
      </w:r>
      <w:proofErr w:type="gramEnd"/>
      <w:r w:rsidRPr="00752A55">
        <w:rPr>
          <w:rFonts w:ascii="Arial" w:hAnsi="Arial" w:cs="Arial"/>
          <w:color w:val="000000"/>
        </w:rPr>
        <w:t xml:space="preserve"> culpa e</w:t>
      </w:r>
      <w:r>
        <w:rPr>
          <w:rFonts w:ascii="Arial" w:hAnsi="Arial" w:cs="Arial"/>
          <w:color w:val="000000"/>
        </w:rPr>
        <w:t>,</w:t>
      </w:r>
      <w:r w:rsidRPr="00752A55">
        <w:rPr>
          <w:rFonts w:ascii="Arial" w:hAnsi="Arial" w:cs="Arial"/>
          <w:color w:val="000000"/>
        </w:rPr>
        <w:t xml:space="preserve"> portanto</w:t>
      </w:r>
      <w:r>
        <w:rPr>
          <w:rFonts w:ascii="Arial" w:hAnsi="Arial" w:cs="Arial"/>
          <w:color w:val="000000"/>
        </w:rPr>
        <w:t>,</w:t>
      </w:r>
      <w:r w:rsidRPr="00752A55">
        <w:rPr>
          <w:rFonts w:ascii="Arial" w:hAnsi="Arial" w:cs="Arial"/>
          <w:color w:val="000000"/>
        </w:rPr>
        <w:t xml:space="preserve"> a exclusão.</w:t>
      </w:r>
    </w:p>
    <w:p w:rsidR="00697BED" w:rsidRPr="00752A55" w:rsidRDefault="00697BED" w:rsidP="00697BED">
      <w:pPr>
        <w:spacing w:line="360" w:lineRule="auto"/>
        <w:ind w:firstLine="709"/>
        <w:jc w:val="both"/>
        <w:rPr>
          <w:rFonts w:ascii="Arial" w:hAnsi="Arial" w:cs="Arial"/>
          <w:color w:val="000000"/>
        </w:rPr>
      </w:pPr>
      <w:r>
        <w:rPr>
          <w:rFonts w:ascii="Arial" w:hAnsi="Arial" w:cs="Arial"/>
          <w:color w:val="000000"/>
        </w:rPr>
        <w:t xml:space="preserve">Em resumo, as políticas educacionais precisam partir das necessidades sociais se aproximarem </w:t>
      </w:r>
      <w:r w:rsidRPr="00752A55">
        <w:rPr>
          <w:rFonts w:ascii="Arial" w:hAnsi="Arial" w:cs="Arial"/>
          <w:color w:val="000000"/>
        </w:rPr>
        <w:t>do ideal de universalização da educação com qualidade</w:t>
      </w:r>
      <w:r>
        <w:rPr>
          <w:rFonts w:ascii="Arial" w:hAnsi="Arial" w:cs="Arial"/>
          <w:color w:val="000000"/>
        </w:rPr>
        <w:t>,</w:t>
      </w:r>
      <w:r w:rsidRPr="00752A55">
        <w:rPr>
          <w:rFonts w:ascii="Arial" w:hAnsi="Arial" w:cs="Arial"/>
          <w:color w:val="000000"/>
        </w:rPr>
        <w:t xml:space="preserve"> embora inserida em um projeto</w:t>
      </w:r>
      <w:r>
        <w:rPr>
          <w:rFonts w:ascii="Arial" w:hAnsi="Arial" w:cs="Arial"/>
          <w:color w:val="000000"/>
        </w:rPr>
        <w:t xml:space="preserve"> de sociedade</w:t>
      </w:r>
      <w:r w:rsidRPr="00752A55">
        <w:rPr>
          <w:rFonts w:ascii="Arial" w:hAnsi="Arial" w:cs="Arial"/>
          <w:color w:val="000000"/>
        </w:rPr>
        <w:t xml:space="preserve"> neoliberal que se manifesta também no cotidiano das instituições escolares. </w:t>
      </w:r>
    </w:p>
    <w:p w:rsidR="00697BED" w:rsidRDefault="00697BED" w:rsidP="00697BED">
      <w:pPr>
        <w:jc w:val="both"/>
        <w:rPr>
          <w:rFonts w:ascii="Arial" w:hAnsi="Arial" w:cs="Arial"/>
        </w:rPr>
      </w:pPr>
    </w:p>
    <w:p w:rsidR="00697BED" w:rsidRDefault="00697BED" w:rsidP="00697BED">
      <w:pPr>
        <w:jc w:val="both"/>
        <w:rPr>
          <w:rFonts w:ascii="Arial" w:hAnsi="Arial" w:cs="Arial"/>
        </w:rPr>
      </w:pPr>
    </w:p>
    <w:p w:rsidR="00697BED" w:rsidRDefault="00697BED" w:rsidP="00697BED">
      <w:pPr>
        <w:jc w:val="both"/>
        <w:rPr>
          <w:rFonts w:ascii="Arial" w:hAnsi="Arial" w:cs="Arial"/>
          <w:b/>
        </w:rPr>
      </w:pPr>
      <w:r w:rsidRPr="002D2600">
        <w:rPr>
          <w:rFonts w:ascii="Arial" w:hAnsi="Arial" w:cs="Arial"/>
          <w:b/>
        </w:rPr>
        <w:t>METODOLOGIA</w:t>
      </w:r>
    </w:p>
    <w:p w:rsidR="00697BED" w:rsidRPr="00752A55" w:rsidRDefault="00697BED" w:rsidP="00697BED">
      <w:pPr>
        <w:spacing w:before="100" w:after="100" w:line="360" w:lineRule="auto"/>
        <w:ind w:firstLine="851"/>
        <w:jc w:val="both"/>
        <w:rPr>
          <w:rFonts w:ascii="Arial" w:eastAsia="Calibri" w:hAnsi="Arial" w:cs="Arial"/>
          <w:lang w:eastAsia="en-US"/>
        </w:rPr>
      </w:pPr>
      <w:r>
        <w:rPr>
          <w:rFonts w:ascii="Arial" w:eastAsia="Calibri" w:hAnsi="Arial" w:cs="Arial"/>
          <w:lang w:eastAsia="en-US"/>
        </w:rPr>
        <w:t xml:space="preserve">Para a obtenção do resultado, foi realizada uma pesquisa com 214 </w:t>
      </w:r>
      <w:r w:rsidRPr="00752A55">
        <w:rPr>
          <w:rFonts w:ascii="Arial" w:eastAsia="Calibri" w:hAnsi="Arial" w:cs="Arial"/>
          <w:lang w:eastAsia="en-US"/>
        </w:rPr>
        <w:t xml:space="preserve">educadores, </w:t>
      </w:r>
      <w:r>
        <w:rPr>
          <w:rFonts w:ascii="Arial" w:eastAsia="Calibri" w:hAnsi="Arial" w:cs="Arial"/>
          <w:lang w:eastAsia="en-US"/>
        </w:rPr>
        <w:t>sendo coordenadores pedagógicos</w:t>
      </w:r>
      <w:r w:rsidRPr="00752A55">
        <w:rPr>
          <w:rFonts w:ascii="Arial" w:eastAsia="Calibri" w:hAnsi="Arial" w:cs="Arial"/>
          <w:lang w:eastAsia="en-US"/>
        </w:rPr>
        <w:t xml:space="preserve"> e diretores de escolas da rede pública do município de</w:t>
      </w:r>
      <w:r>
        <w:rPr>
          <w:rFonts w:ascii="Arial" w:eastAsia="Calibri" w:hAnsi="Arial" w:cs="Arial"/>
          <w:lang w:eastAsia="en-US"/>
        </w:rPr>
        <w:t xml:space="preserve"> Londrina, que </w:t>
      </w:r>
      <w:r w:rsidRPr="00752A55">
        <w:rPr>
          <w:rFonts w:ascii="Arial" w:eastAsia="Calibri" w:hAnsi="Arial" w:cs="Arial"/>
          <w:lang w:eastAsia="en-US"/>
        </w:rPr>
        <w:t xml:space="preserve">participaram de um evento de extensão intitulado: </w:t>
      </w:r>
      <w:r>
        <w:rPr>
          <w:rFonts w:ascii="Arial" w:eastAsia="Calibri" w:hAnsi="Arial" w:cs="Arial"/>
          <w:lang w:eastAsia="en-US"/>
        </w:rPr>
        <w:t>“</w:t>
      </w:r>
      <w:r w:rsidRPr="00752A55">
        <w:rPr>
          <w:rFonts w:ascii="Arial" w:eastAsia="Calibri" w:hAnsi="Arial" w:cs="Arial"/>
          <w:lang w:eastAsia="en-US"/>
        </w:rPr>
        <w:t>II jornada: a identidade do pedagogo como organizador do trabalho pedagógico escolar</w:t>
      </w:r>
      <w:r>
        <w:rPr>
          <w:rFonts w:ascii="Arial" w:eastAsia="Calibri" w:hAnsi="Arial" w:cs="Arial"/>
          <w:lang w:eastAsia="en-US"/>
        </w:rPr>
        <w:t>”</w:t>
      </w:r>
      <w:r w:rsidRPr="00752A55">
        <w:rPr>
          <w:rFonts w:ascii="Arial" w:eastAsia="Calibri" w:hAnsi="Arial" w:cs="Arial"/>
          <w:lang w:eastAsia="en-US"/>
        </w:rPr>
        <w:t xml:space="preserve">, desenvolvida no ano de 2014, decorrente do projeto de pesquisa intitulado </w:t>
      </w:r>
      <w:r>
        <w:rPr>
          <w:rFonts w:ascii="Arial" w:eastAsia="Calibri" w:hAnsi="Arial" w:cs="Arial"/>
          <w:lang w:eastAsia="en-US"/>
        </w:rPr>
        <w:t>“A</w:t>
      </w:r>
      <w:r w:rsidRPr="00752A55">
        <w:rPr>
          <w:rFonts w:ascii="Arial" w:eastAsia="Calibri" w:hAnsi="Arial" w:cs="Arial"/>
          <w:lang w:eastAsia="en-US"/>
        </w:rPr>
        <w:t xml:space="preserve"> identidade do pedagogo como organizador do trabalho pedagógico escolar em instituições escolares públicas do Paraná</w:t>
      </w:r>
      <w:r>
        <w:rPr>
          <w:rFonts w:ascii="Arial" w:eastAsia="Calibri" w:hAnsi="Arial" w:cs="Arial"/>
          <w:lang w:eastAsia="en-US"/>
        </w:rPr>
        <w:t>”</w:t>
      </w:r>
      <w:r w:rsidRPr="00752A55">
        <w:rPr>
          <w:rFonts w:ascii="Arial" w:eastAsia="Calibri" w:hAnsi="Arial" w:cs="Arial"/>
          <w:lang w:eastAsia="en-US"/>
        </w:rPr>
        <w:t>.</w:t>
      </w:r>
      <w:r w:rsidR="006937F6">
        <w:rPr>
          <w:rFonts w:ascii="Arial" w:eastAsia="Calibri" w:hAnsi="Arial" w:cs="Arial"/>
          <w:lang w:eastAsia="en-US"/>
        </w:rPr>
        <w:t xml:space="preserve"> </w:t>
      </w:r>
      <w:r w:rsidRPr="00752A55">
        <w:rPr>
          <w:rFonts w:ascii="Arial" w:eastAsia="Calibri" w:hAnsi="Arial" w:cs="Arial"/>
          <w:lang w:eastAsia="en-US"/>
        </w:rPr>
        <w:t xml:space="preserve">E do projeto de extensão número 01836: </w:t>
      </w:r>
      <w:r>
        <w:rPr>
          <w:rFonts w:ascii="Arial" w:eastAsia="Calibri" w:hAnsi="Arial" w:cs="Arial"/>
          <w:lang w:eastAsia="en-US"/>
        </w:rPr>
        <w:t>“C</w:t>
      </w:r>
      <w:r w:rsidRPr="00752A55">
        <w:rPr>
          <w:rFonts w:ascii="Arial" w:eastAsia="Calibri" w:hAnsi="Arial" w:cs="Arial"/>
          <w:lang w:eastAsia="en-US"/>
        </w:rPr>
        <w:t>oordenação do trabalho pedagógico escolar</w:t>
      </w:r>
      <w:r>
        <w:rPr>
          <w:rFonts w:ascii="Arial" w:eastAsia="Calibri" w:hAnsi="Arial" w:cs="Arial"/>
          <w:lang w:eastAsia="en-US"/>
        </w:rPr>
        <w:t>”</w:t>
      </w:r>
      <w:r w:rsidRPr="00752A55">
        <w:rPr>
          <w:rFonts w:ascii="Arial" w:eastAsia="Calibri" w:hAnsi="Arial" w:cs="Arial"/>
          <w:lang w:eastAsia="en-US"/>
        </w:rPr>
        <w:t xml:space="preserve">. </w:t>
      </w:r>
      <w:r w:rsidRPr="004574F6">
        <w:rPr>
          <w:rFonts w:ascii="Arial" w:eastAsia="Calibri" w:hAnsi="Arial" w:cs="Arial"/>
          <w:lang w:eastAsia="en-US"/>
        </w:rPr>
        <w:t>Essa pesquisa foi submetid</w:t>
      </w:r>
      <w:r>
        <w:rPr>
          <w:rFonts w:ascii="Arial" w:eastAsia="Calibri" w:hAnsi="Arial" w:cs="Arial"/>
          <w:lang w:eastAsia="en-US"/>
        </w:rPr>
        <w:t>a</w:t>
      </w:r>
      <w:r w:rsidRPr="004574F6">
        <w:rPr>
          <w:rFonts w:ascii="Arial" w:eastAsia="Calibri" w:hAnsi="Arial" w:cs="Arial"/>
          <w:lang w:eastAsia="en-US"/>
        </w:rPr>
        <w:t xml:space="preserve"> ao Comitê de pesquisa com seres humanas da Universidade Estadual de Londrina que obteve parecer favorável sob nº 988.848.</w:t>
      </w:r>
      <w:r w:rsidRPr="00752A55">
        <w:rPr>
          <w:rFonts w:ascii="Arial" w:eastAsia="Calibri" w:hAnsi="Arial" w:cs="Arial"/>
          <w:lang w:eastAsia="en-US"/>
        </w:rPr>
        <w:t xml:space="preserve"> O questionário foi aplicado aos participantes na plataforma </w:t>
      </w:r>
      <w:proofErr w:type="spellStart"/>
      <w:r w:rsidRPr="00000A93">
        <w:rPr>
          <w:rFonts w:ascii="Arial" w:eastAsia="Calibri" w:hAnsi="Arial" w:cs="Arial"/>
          <w:i/>
          <w:lang w:eastAsia="en-US"/>
        </w:rPr>
        <w:t>moodle</w:t>
      </w:r>
      <w:proofErr w:type="spellEnd"/>
      <w:r>
        <w:rPr>
          <w:rFonts w:ascii="Arial" w:eastAsia="Calibri" w:hAnsi="Arial" w:cs="Arial"/>
          <w:lang w:eastAsia="en-US"/>
        </w:rPr>
        <w:t>, em que foram obtidas 117 respostas.</w:t>
      </w:r>
      <w:r w:rsidRPr="00752A55">
        <w:rPr>
          <w:rFonts w:ascii="Arial" w:eastAsia="Calibri" w:hAnsi="Arial" w:cs="Arial"/>
          <w:lang w:eastAsia="en-US"/>
        </w:rPr>
        <w:t xml:space="preserve"> Diante do grande</w:t>
      </w:r>
      <w:r>
        <w:rPr>
          <w:rFonts w:ascii="Arial" w:eastAsia="Calibri" w:hAnsi="Arial" w:cs="Arial"/>
          <w:lang w:eastAsia="en-US"/>
        </w:rPr>
        <w:t xml:space="preserve"> número,</w:t>
      </w:r>
      <w:r w:rsidRPr="00752A55">
        <w:rPr>
          <w:rFonts w:ascii="Arial" w:eastAsia="Calibri" w:hAnsi="Arial" w:cs="Arial"/>
          <w:lang w:eastAsia="en-US"/>
        </w:rPr>
        <w:t xml:space="preserve"> foram selecionados aleatoriamente vinte questionários. </w:t>
      </w:r>
    </w:p>
    <w:p w:rsidR="00697BED" w:rsidRDefault="00697BED" w:rsidP="00697BED">
      <w:pPr>
        <w:spacing w:before="100" w:after="100" w:line="360" w:lineRule="auto"/>
        <w:ind w:firstLine="851"/>
        <w:jc w:val="both"/>
        <w:rPr>
          <w:rFonts w:ascii="Arial" w:eastAsia="Calibri" w:hAnsi="Arial" w:cs="Arial"/>
          <w:iCs/>
          <w:lang w:eastAsia="en-US"/>
        </w:rPr>
      </w:pPr>
      <w:r w:rsidRPr="00752A55">
        <w:rPr>
          <w:rFonts w:ascii="Arial" w:eastAsia="Calibri" w:hAnsi="Arial" w:cs="Arial"/>
          <w:lang w:eastAsia="en-US"/>
        </w:rPr>
        <w:t>Para a análise qualitativa das questões abertas</w:t>
      </w:r>
      <w:r>
        <w:rPr>
          <w:rFonts w:ascii="Arial" w:eastAsia="Calibri" w:hAnsi="Arial" w:cs="Arial"/>
          <w:lang w:eastAsia="en-US"/>
        </w:rPr>
        <w:t>,</w:t>
      </w:r>
      <w:r w:rsidRPr="00752A55">
        <w:rPr>
          <w:rFonts w:ascii="Arial" w:eastAsia="Calibri" w:hAnsi="Arial" w:cs="Arial"/>
          <w:lang w:eastAsia="en-US"/>
        </w:rPr>
        <w:t xml:space="preserve"> optou-se pelo método da análise de conteúdos de </w:t>
      </w:r>
      <w:proofErr w:type="spellStart"/>
      <w:r w:rsidRPr="00752A55">
        <w:rPr>
          <w:rFonts w:ascii="Arial" w:eastAsia="Calibri" w:hAnsi="Arial" w:cs="Arial"/>
          <w:lang w:eastAsia="en-US"/>
        </w:rPr>
        <w:t>Bardin</w:t>
      </w:r>
      <w:proofErr w:type="spellEnd"/>
      <w:r w:rsidRPr="00752A55">
        <w:rPr>
          <w:rFonts w:ascii="Arial" w:eastAsia="Calibri" w:hAnsi="Arial" w:cs="Arial"/>
          <w:lang w:eastAsia="en-US"/>
        </w:rPr>
        <w:t xml:space="preserve"> (1977), que considera esta uma metodologia eficaz para que as incertezas sejam superadas. Segundo Ramos e Silva (2009)</w:t>
      </w:r>
      <w:r>
        <w:rPr>
          <w:rFonts w:ascii="Arial" w:eastAsia="Calibri" w:hAnsi="Arial" w:cs="Arial"/>
          <w:lang w:eastAsia="en-US"/>
        </w:rPr>
        <w:t>,</w:t>
      </w:r>
      <w:r w:rsidRPr="00752A55">
        <w:rPr>
          <w:rFonts w:ascii="Arial" w:eastAsia="Calibri" w:hAnsi="Arial" w:cs="Arial"/>
          <w:lang w:eastAsia="en-US"/>
        </w:rPr>
        <w:t xml:space="preserve"> a análise de conteúdos é reconhecida como </w:t>
      </w:r>
      <w:r w:rsidRPr="00752A55">
        <w:rPr>
          <w:rFonts w:ascii="Arial" w:eastAsia="Calibri" w:hAnsi="Arial" w:cs="Arial"/>
          <w:iCs/>
          <w:lang w:eastAsia="en-US"/>
        </w:rPr>
        <w:t xml:space="preserve">um conjunto de instrumentos metodológicos que podem ser aplicados a diferentes discursos. </w:t>
      </w:r>
    </w:p>
    <w:p w:rsidR="00697BED" w:rsidRPr="003961E4" w:rsidRDefault="00697BED" w:rsidP="00697BED">
      <w:pPr>
        <w:spacing w:before="100" w:after="100" w:line="360" w:lineRule="auto"/>
        <w:ind w:firstLine="993"/>
        <w:jc w:val="both"/>
        <w:rPr>
          <w:rFonts w:ascii="Arial" w:eastAsia="Calibri" w:hAnsi="Arial" w:cs="Arial"/>
          <w:color w:val="000000"/>
          <w:lang w:eastAsia="en-US"/>
        </w:rPr>
      </w:pPr>
    </w:p>
    <w:p w:rsidR="00697BED" w:rsidRPr="003961E4" w:rsidRDefault="00697BED" w:rsidP="00697BED">
      <w:pPr>
        <w:spacing w:before="100" w:after="100" w:line="360" w:lineRule="auto"/>
        <w:jc w:val="both"/>
        <w:rPr>
          <w:rFonts w:ascii="Arial" w:eastAsia="Calibri" w:hAnsi="Arial" w:cs="Arial"/>
          <w:b/>
          <w:iCs/>
          <w:lang w:eastAsia="en-US"/>
        </w:rPr>
      </w:pPr>
      <w:r>
        <w:rPr>
          <w:rFonts w:ascii="Arial" w:eastAsia="Calibri" w:hAnsi="Arial" w:cs="Arial"/>
          <w:b/>
          <w:iCs/>
          <w:lang w:eastAsia="en-US"/>
        </w:rPr>
        <w:t>SOBRE A EDUCAÇÃO NO</w:t>
      </w:r>
      <w:r w:rsidRPr="003961E4">
        <w:rPr>
          <w:rFonts w:ascii="Arial" w:eastAsia="Calibri" w:hAnsi="Arial" w:cs="Arial"/>
          <w:b/>
          <w:iCs/>
          <w:lang w:eastAsia="en-US"/>
        </w:rPr>
        <w:t xml:space="preserve"> CONTEXTO CONTEMPORÂNEO</w:t>
      </w:r>
    </w:p>
    <w:p w:rsidR="00697BED" w:rsidRPr="00752A55" w:rsidRDefault="00697BED" w:rsidP="00697BED">
      <w:pPr>
        <w:spacing w:before="100" w:after="100" w:line="360" w:lineRule="auto"/>
        <w:ind w:firstLine="709"/>
        <w:jc w:val="both"/>
        <w:rPr>
          <w:rFonts w:ascii="Arial" w:eastAsia="Calibri" w:hAnsi="Arial" w:cs="Arial"/>
          <w:lang w:eastAsia="en-US"/>
        </w:rPr>
      </w:pPr>
      <w:r w:rsidRPr="00752A55">
        <w:rPr>
          <w:rFonts w:ascii="Arial" w:eastAsia="Calibri" w:hAnsi="Arial" w:cs="Arial"/>
          <w:lang w:eastAsia="en-US"/>
        </w:rPr>
        <w:t>Considerando a educação como um processo especificamente humano, produzido historicamente</w:t>
      </w:r>
      <w:r>
        <w:rPr>
          <w:rFonts w:ascii="Arial" w:eastAsia="Calibri" w:hAnsi="Arial" w:cs="Arial"/>
          <w:lang w:eastAsia="en-US"/>
        </w:rPr>
        <w:t xml:space="preserve">, </w:t>
      </w:r>
      <w:r w:rsidRPr="00752A55">
        <w:rPr>
          <w:rFonts w:ascii="Arial" w:eastAsia="Calibri" w:hAnsi="Arial" w:cs="Arial"/>
          <w:lang w:eastAsia="en-US"/>
        </w:rPr>
        <w:t>faz-se necessária a compreensão de como esse fenômeno ocorre no contexto contemporâneo – considerando o sistema</w:t>
      </w:r>
      <w:r>
        <w:rPr>
          <w:rFonts w:ascii="Arial" w:eastAsia="Calibri" w:hAnsi="Arial" w:cs="Arial"/>
          <w:lang w:eastAsia="en-US"/>
        </w:rPr>
        <w:t xml:space="preserve"> capitalista neoliberal. </w:t>
      </w:r>
      <w:proofErr w:type="spellStart"/>
      <w:r>
        <w:rPr>
          <w:rFonts w:ascii="Arial" w:eastAsia="Calibri" w:hAnsi="Arial" w:cs="Arial"/>
          <w:lang w:eastAsia="en-US"/>
        </w:rPr>
        <w:t>Bauman</w:t>
      </w:r>
      <w:proofErr w:type="spellEnd"/>
      <w:r>
        <w:rPr>
          <w:rFonts w:ascii="Arial" w:eastAsia="Calibri" w:hAnsi="Arial" w:cs="Arial"/>
          <w:lang w:eastAsia="en-US"/>
        </w:rPr>
        <w:t xml:space="preserve"> (2010) compara um</w:t>
      </w:r>
      <w:r w:rsidRPr="00752A55">
        <w:rPr>
          <w:rFonts w:ascii="Arial" w:eastAsia="Calibri" w:hAnsi="Arial" w:cs="Arial"/>
          <w:lang w:eastAsia="en-US"/>
        </w:rPr>
        <w:t xml:space="preserve"> sistema capitalista a um parasita, uma vez que</w:t>
      </w:r>
      <w:r>
        <w:rPr>
          <w:rFonts w:ascii="Arial" w:eastAsia="Calibri" w:hAnsi="Arial" w:cs="Arial"/>
          <w:lang w:eastAsia="en-US"/>
        </w:rPr>
        <w:t>,</w:t>
      </w:r>
      <w:r w:rsidRPr="00752A55">
        <w:rPr>
          <w:rFonts w:ascii="Arial" w:eastAsia="Calibri" w:hAnsi="Arial" w:cs="Arial"/>
          <w:lang w:eastAsia="en-US"/>
        </w:rPr>
        <w:t xml:space="preserve"> ao encontrar um organismo ainda não explorado, ambos podem desenvolver-se durante determinado período, desde que seja</w:t>
      </w:r>
      <w:r>
        <w:rPr>
          <w:rFonts w:ascii="Arial" w:eastAsia="Calibri" w:hAnsi="Arial" w:cs="Arial"/>
          <w:lang w:eastAsia="en-US"/>
        </w:rPr>
        <w:t>m</w:t>
      </w:r>
      <w:r w:rsidRPr="00752A55">
        <w:rPr>
          <w:rFonts w:ascii="Arial" w:eastAsia="Calibri" w:hAnsi="Arial" w:cs="Arial"/>
          <w:lang w:eastAsia="en-US"/>
        </w:rPr>
        <w:t xml:space="preserve"> fornecido</w:t>
      </w:r>
      <w:r>
        <w:rPr>
          <w:rFonts w:ascii="Arial" w:eastAsia="Calibri" w:hAnsi="Arial" w:cs="Arial"/>
          <w:lang w:eastAsia="en-US"/>
        </w:rPr>
        <w:t>s</w:t>
      </w:r>
      <w:r w:rsidRPr="00752A55">
        <w:rPr>
          <w:rFonts w:ascii="Arial" w:eastAsia="Calibri" w:hAnsi="Arial" w:cs="Arial"/>
          <w:lang w:eastAsia="en-US"/>
        </w:rPr>
        <w:t xml:space="preserve"> “alimentos” (situações favorecedoras à exploração). Atualmente, sabe-se que o capitalismo possui uma força que descobre novos “organismos” ao qual possa inser</w:t>
      </w:r>
      <w:r>
        <w:rPr>
          <w:rFonts w:ascii="Arial" w:eastAsia="Calibri" w:hAnsi="Arial" w:cs="Arial"/>
          <w:lang w:eastAsia="en-US"/>
        </w:rPr>
        <w:t xml:space="preserve">ir-se, sendo assim, como </w:t>
      </w:r>
      <w:proofErr w:type="spellStart"/>
      <w:r>
        <w:rPr>
          <w:rFonts w:ascii="Arial" w:eastAsia="Calibri" w:hAnsi="Arial" w:cs="Arial"/>
          <w:lang w:eastAsia="en-US"/>
        </w:rPr>
        <w:t>Bauman</w:t>
      </w:r>
      <w:proofErr w:type="spellEnd"/>
      <w:r>
        <w:rPr>
          <w:rFonts w:ascii="Arial" w:eastAsia="Calibri" w:hAnsi="Arial" w:cs="Arial"/>
          <w:lang w:eastAsia="en-US"/>
        </w:rPr>
        <w:t xml:space="preserve"> (2010, p.27)</w:t>
      </w:r>
      <w:r w:rsidRPr="00752A55">
        <w:rPr>
          <w:rFonts w:ascii="Arial" w:eastAsia="Calibri" w:hAnsi="Arial" w:cs="Arial"/>
          <w:lang w:eastAsia="en-US"/>
        </w:rPr>
        <w:t xml:space="preserve"> menciona</w:t>
      </w:r>
      <w:r>
        <w:rPr>
          <w:rFonts w:ascii="Arial" w:eastAsia="Calibri" w:hAnsi="Arial" w:cs="Arial"/>
          <w:lang w:eastAsia="en-US"/>
        </w:rPr>
        <w:t xml:space="preserve">, novas “espécies hospedeiras”. </w:t>
      </w:r>
      <w:r w:rsidRPr="00752A55">
        <w:rPr>
          <w:rFonts w:ascii="Arial" w:eastAsia="Calibri" w:hAnsi="Arial" w:cs="Arial"/>
          <w:lang w:eastAsia="en-US"/>
        </w:rPr>
        <w:t xml:space="preserve">Isto ocorre no momento em que os espaços </w:t>
      </w:r>
      <w:r w:rsidRPr="00752A55">
        <w:rPr>
          <w:rFonts w:ascii="Arial" w:eastAsia="Calibri" w:hAnsi="Arial" w:cs="Arial"/>
          <w:lang w:eastAsia="en-US"/>
        </w:rPr>
        <w:lastRenderedPageBreak/>
        <w:t xml:space="preserve">anteriormente explorados tornam-se escassos. É importante mencionar que o sistema capitalista se adapta às condições dos espaços em que atuou e atua. </w:t>
      </w:r>
    </w:p>
    <w:p w:rsidR="00697BED" w:rsidRDefault="00697BED" w:rsidP="00697BED">
      <w:pPr>
        <w:spacing w:before="100" w:after="100" w:line="360" w:lineRule="auto"/>
        <w:ind w:firstLine="709"/>
        <w:jc w:val="both"/>
        <w:rPr>
          <w:rFonts w:ascii="Arial" w:eastAsia="Calibri" w:hAnsi="Arial" w:cs="Arial"/>
          <w:lang w:eastAsia="en-US"/>
        </w:rPr>
      </w:pPr>
      <w:r w:rsidRPr="00752A55">
        <w:rPr>
          <w:rFonts w:ascii="Arial" w:eastAsia="Calibri" w:hAnsi="Arial" w:cs="Arial"/>
          <w:lang w:eastAsia="en-US"/>
        </w:rPr>
        <w:t xml:space="preserve">De acordo com </w:t>
      </w:r>
      <w:proofErr w:type="spellStart"/>
      <w:r w:rsidRPr="00752A55">
        <w:rPr>
          <w:rFonts w:ascii="Arial" w:eastAsia="Calibri" w:hAnsi="Arial" w:cs="Arial"/>
          <w:lang w:eastAsia="en-US"/>
        </w:rPr>
        <w:t>Bauman</w:t>
      </w:r>
      <w:proofErr w:type="spellEnd"/>
      <w:r w:rsidRPr="00752A55">
        <w:rPr>
          <w:rFonts w:ascii="Arial" w:eastAsia="Calibri" w:hAnsi="Arial" w:cs="Arial"/>
          <w:lang w:eastAsia="en-US"/>
        </w:rPr>
        <w:t xml:space="preserve"> (2010)</w:t>
      </w:r>
      <w:r>
        <w:rPr>
          <w:rFonts w:ascii="Arial" w:eastAsia="Calibri" w:hAnsi="Arial" w:cs="Arial"/>
          <w:lang w:eastAsia="en-US"/>
        </w:rPr>
        <w:t>, não é possível realizar ess</w:t>
      </w:r>
      <w:r w:rsidRPr="00752A55">
        <w:rPr>
          <w:rFonts w:ascii="Arial" w:eastAsia="Calibri" w:hAnsi="Arial" w:cs="Arial"/>
          <w:lang w:eastAsia="en-US"/>
        </w:rPr>
        <w:t>a atividade sem prejudicar esse organismo, comprometendo, consequentemente,</w:t>
      </w:r>
      <w:r>
        <w:rPr>
          <w:rFonts w:ascii="Arial" w:eastAsia="Calibri" w:hAnsi="Arial" w:cs="Arial"/>
          <w:lang w:eastAsia="en-US"/>
        </w:rPr>
        <w:t xml:space="preserve"> as condições </w:t>
      </w:r>
      <w:r w:rsidRPr="00752A55">
        <w:rPr>
          <w:rFonts w:ascii="Arial" w:eastAsia="Calibri" w:hAnsi="Arial" w:cs="Arial"/>
          <w:lang w:eastAsia="en-US"/>
        </w:rPr>
        <w:t>plenas de sobrevivência,</w:t>
      </w:r>
      <w:r>
        <w:rPr>
          <w:rFonts w:ascii="Arial" w:eastAsia="Calibri" w:hAnsi="Arial" w:cs="Arial"/>
          <w:lang w:eastAsia="en-US"/>
        </w:rPr>
        <w:t xml:space="preserve"> em que prevalece</w:t>
      </w:r>
      <w:r w:rsidRPr="00752A55">
        <w:rPr>
          <w:rFonts w:ascii="Arial" w:eastAsia="Calibri" w:hAnsi="Arial" w:cs="Arial"/>
          <w:lang w:eastAsia="en-US"/>
        </w:rPr>
        <w:t xml:space="preserve"> a oferta de condições necessária</w:t>
      </w:r>
      <w:r>
        <w:rPr>
          <w:rFonts w:ascii="Arial" w:eastAsia="Calibri" w:hAnsi="Arial" w:cs="Arial"/>
          <w:lang w:eastAsia="en-US"/>
        </w:rPr>
        <w:t>s</w:t>
      </w:r>
      <w:r w:rsidRPr="00752A55">
        <w:rPr>
          <w:rFonts w:ascii="Arial" w:eastAsia="Calibri" w:hAnsi="Arial" w:cs="Arial"/>
          <w:lang w:eastAsia="en-US"/>
        </w:rPr>
        <w:t xml:space="preserve"> para que a exploraçã</w:t>
      </w:r>
      <w:r>
        <w:rPr>
          <w:rFonts w:ascii="Arial" w:eastAsia="Calibri" w:hAnsi="Arial" w:cs="Arial"/>
          <w:lang w:eastAsia="en-US"/>
        </w:rPr>
        <w:t xml:space="preserve">o seja alimentada e, portanto, </w:t>
      </w:r>
      <w:r w:rsidRPr="00752A55">
        <w:rPr>
          <w:rFonts w:ascii="Arial" w:eastAsia="Calibri" w:hAnsi="Arial" w:cs="Arial"/>
          <w:lang w:eastAsia="en-US"/>
        </w:rPr>
        <w:t>mantido o seu crescimento. Neste cenário capitalista percebe-se uma sociedade de produtores individuais, com lucros ob</w:t>
      </w:r>
      <w:r>
        <w:rPr>
          <w:rFonts w:ascii="Arial" w:eastAsia="Calibri" w:hAnsi="Arial" w:cs="Arial"/>
          <w:lang w:eastAsia="en-US"/>
        </w:rPr>
        <w:t xml:space="preserve">tidos a partir da exploração da </w:t>
      </w:r>
      <w:r w:rsidRPr="00752A55">
        <w:rPr>
          <w:rFonts w:ascii="Arial" w:eastAsia="Calibri" w:hAnsi="Arial" w:cs="Arial"/>
          <w:lang w:eastAsia="en-US"/>
        </w:rPr>
        <w:t>vida humana.  Mas é necessário refletir os modos como esta exploração ocorre.</w:t>
      </w:r>
      <w:r w:rsidR="006937F6">
        <w:rPr>
          <w:rFonts w:ascii="Arial" w:eastAsia="Calibri" w:hAnsi="Arial" w:cs="Arial"/>
          <w:lang w:eastAsia="en-US"/>
        </w:rPr>
        <w:t xml:space="preserve"> </w:t>
      </w:r>
      <w:proofErr w:type="spellStart"/>
      <w:r>
        <w:rPr>
          <w:rFonts w:ascii="Arial" w:eastAsia="Calibri" w:hAnsi="Arial" w:cs="Arial"/>
          <w:lang w:eastAsia="en-US"/>
        </w:rPr>
        <w:t>Bauman</w:t>
      </w:r>
      <w:proofErr w:type="spellEnd"/>
      <w:r>
        <w:rPr>
          <w:rFonts w:ascii="Arial" w:eastAsia="Calibri" w:hAnsi="Arial" w:cs="Arial"/>
          <w:lang w:eastAsia="en-US"/>
        </w:rPr>
        <w:t xml:space="preserve"> (2010, p. 39) ainda d</w:t>
      </w:r>
      <w:r w:rsidRPr="00752A55">
        <w:rPr>
          <w:rFonts w:ascii="Arial" w:eastAsia="Calibri" w:hAnsi="Arial" w:cs="Arial"/>
          <w:lang w:eastAsia="en-US"/>
        </w:rPr>
        <w:t>iscute que</w:t>
      </w:r>
      <w:r>
        <w:rPr>
          <w:rFonts w:ascii="Arial" w:eastAsia="Calibri" w:hAnsi="Arial" w:cs="Arial"/>
          <w:lang w:eastAsia="en-US"/>
        </w:rPr>
        <w:t>:</w:t>
      </w:r>
    </w:p>
    <w:p w:rsidR="00697BED" w:rsidRPr="00752A55" w:rsidRDefault="00697BED" w:rsidP="00697BED">
      <w:pPr>
        <w:spacing w:line="360" w:lineRule="auto"/>
        <w:ind w:firstLine="709"/>
        <w:jc w:val="both"/>
        <w:rPr>
          <w:rFonts w:ascii="Arial" w:eastAsia="Calibri" w:hAnsi="Arial" w:cs="Arial"/>
          <w:lang w:eastAsia="en-US"/>
        </w:rPr>
      </w:pPr>
    </w:p>
    <w:p w:rsidR="00697BED" w:rsidRPr="00362A5A" w:rsidRDefault="00697BED" w:rsidP="00697BED">
      <w:pPr>
        <w:spacing w:before="100" w:after="100"/>
        <w:ind w:left="2268"/>
        <w:jc w:val="both"/>
        <w:rPr>
          <w:rFonts w:ascii="Arial" w:eastAsia="Calibri" w:hAnsi="Arial" w:cs="Arial"/>
          <w:sz w:val="21"/>
          <w:szCs w:val="21"/>
          <w:lang w:eastAsia="en-US"/>
        </w:rPr>
      </w:pPr>
      <w:r w:rsidRPr="00362A5A">
        <w:rPr>
          <w:rFonts w:ascii="Arial" w:eastAsia="Calibri" w:hAnsi="Arial" w:cs="Arial"/>
          <w:sz w:val="21"/>
          <w:szCs w:val="21"/>
          <w:lang w:eastAsia="en-US"/>
        </w:rPr>
        <w:t xml:space="preserve">A cooperação entre Estado e mercado no capitalismo é a regra; o conflito entre eles, quando acontece, é a exceção. Em </w:t>
      </w:r>
      <w:proofErr w:type="spellStart"/>
      <w:proofErr w:type="gramStart"/>
      <w:r w:rsidRPr="00362A5A">
        <w:rPr>
          <w:rFonts w:ascii="Arial" w:eastAsia="Calibri" w:hAnsi="Arial" w:cs="Arial"/>
          <w:sz w:val="21"/>
          <w:szCs w:val="21"/>
          <w:lang w:eastAsia="en-US"/>
        </w:rPr>
        <w:t>geral,</w:t>
      </w:r>
      <w:proofErr w:type="gramEnd"/>
      <w:r w:rsidRPr="00362A5A">
        <w:rPr>
          <w:rFonts w:ascii="Arial" w:eastAsia="Calibri" w:hAnsi="Arial" w:cs="Arial"/>
          <w:sz w:val="21"/>
          <w:szCs w:val="21"/>
          <w:lang w:eastAsia="en-US"/>
        </w:rPr>
        <w:t>as</w:t>
      </w:r>
      <w:proofErr w:type="spellEnd"/>
      <w:r w:rsidRPr="00362A5A">
        <w:rPr>
          <w:rFonts w:ascii="Arial" w:eastAsia="Calibri" w:hAnsi="Arial" w:cs="Arial"/>
          <w:sz w:val="21"/>
          <w:szCs w:val="21"/>
          <w:lang w:eastAsia="en-US"/>
        </w:rPr>
        <w:t xml:space="preserve"> políticas do Estado capitalista, "ditatorial" ou "</w:t>
      </w:r>
      <w:proofErr w:type="spellStart"/>
      <w:r w:rsidRPr="00362A5A">
        <w:rPr>
          <w:rFonts w:ascii="Arial" w:eastAsia="Calibri" w:hAnsi="Arial" w:cs="Arial"/>
          <w:sz w:val="21"/>
          <w:szCs w:val="21"/>
          <w:lang w:eastAsia="en-US"/>
        </w:rPr>
        <w:t>democrático",são</w:t>
      </w:r>
      <w:proofErr w:type="spellEnd"/>
      <w:r w:rsidRPr="00362A5A">
        <w:rPr>
          <w:rFonts w:ascii="Arial" w:eastAsia="Calibri" w:hAnsi="Arial" w:cs="Arial"/>
          <w:sz w:val="21"/>
          <w:szCs w:val="21"/>
          <w:lang w:eastAsia="en-US"/>
        </w:rPr>
        <w:t xml:space="preserve"> construídas e conduzidas no interesse e não contra os interessados mercados; seu efeito principal (e intencional, embora </w:t>
      </w:r>
      <w:proofErr w:type="spellStart"/>
      <w:r w:rsidRPr="00362A5A">
        <w:rPr>
          <w:rFonts w:ascii="Arial" w:eastAsia="Calibri" w:hAnsi="Arial" w:cs="Arial"/>
          <w:sz w:val="21"/>
          <w:szCs w:val="21"/>
          <w:lang w:eastAsia="en-US"/>
        </w:rPr>
        <w:t>nãoabertamente</w:t>
      </w:r>
      <w:proofErr w:type="spellEnd"/>
      <w:r w:rsidRPr="00362A5A">
        <w:rPr>
          <w:rFonts w:ascii="Arial" w:eastAsia="Calibri" w:hAnsi="Arial" w:cs="Arial"/>
          <w:sz w:val="21"/>
          <w:szCs w:val="21"/>
          <w:lang w:eastAsia="en-US"/>
        </w:rPr>
        <w:t xml:space="preserve"> declarado) é avalizar/permitir/garantir a </w:t>
      </w:r>
      <w:proofErr w:type="spellStart"/>
      <w:r w:rsidRPr="00362A5A">
        <w:rPr>
          <w:rFonts w:ascii="Arial" w:eastAsia="Calibri" w:hAnsi="Arial" w:cs="Arial"/>
          <w:sz w:val="21"/>
          <w:szCs w:val="21"/>
          <w:lang w:eastAsia="en-US"/>
        </w:rPr>
        <w:t>segurançae</w:t>
      </w:r>
      <w:proofErr w:type="spellEnd"/>
      <w:r w:rsidRPr="00362A5A">
        <w:rPr>
          <w:rFonts w:ascii="Arial" w:eastAsia="Calibri" w:hAnsi="Arial" w:cs="Arial"/>
          <w:sz w:val="21"/>
          <w:szCs w:val="21"/>
          <w:lang w:eastAsia="en-US"/>
        </w:rPr>
        <w:t xml:space="preserve"> a longevidade do domínio do mercado.</w:t>
      </w:r>
    </w:p>
    <w:p w:rsidR="00697BED" w:rsidRPr="00752A55" w:rsidRDefault="00697BED" w:rsidP="00697BED">
      <w:pPr>
        <w:spacing w:line="360" w:lineRule="auto"/>
        <w:ind w:left="391" w:firstLine="709"/>
        <w:jc w:val="both"/>
        <w:rPr>
          <w:rFonts w:ascii="Arial" w:eastAsia="Calibri" w:hAnsi="Arial" w:cs="Arial"/>
          <w:lang w:eastAsia="en-US"/>
        </w:rPr>
      </w:pPr>
    </w:p>
    <w:p w:rsidR="00697BED" w:rsidRDefault="00697BED" w:rsidP="00697BED">
      <w:pPr>
        <w:spacing w:before="100" w:after="100" w:line="360" w:lineRule="auto"/>
        <w:ind w:firstLine="851"/>
        <w:jc w:val="both"/>
        <w:rPr>
          <w:rFonts w:ascii="Arial" w:eastAsia="Calibri" w:hAnsi="Arial" w:cs="Arial"/>
          <w:lang w:eastAsia="en-US"/>
        </w:rPr>
      </w:pPr>
      <w:r>
        <w:rPr>
          <w:rFonts w:ascii="Arial" w:eastAsia="Calibri" w:hAnsi="Arial" w:cs="Arial"/>
          <w:lang w:eastAsia="en-US"/>
        </w:rPr>
        <w:t>Aliado a esse contexto</w:t>
      </w:r>
      <w:r w:rsidRPr="00752A55">
        <w:rPr>
          <w:rFonts w:ascii="Arial" w:eastAsia="Calibri" w:hAnsi="Arial" w:cs="Arial"/>
          <w:lang w:eastAsia="en-US"/>
        </w:rPr>
        <w:t>, nos últimos tempos</w:t>
      </w:r>
      <w:r>
        <w:rPr>
          <w:rFonts w:ascii="Arial" w:eastAsia="Calibri" w:hAnsi="Arial" w:cs="Arial"/>
          <w:lang w:eastAsia="en-US"/>
        </w:rPr>
        <w:t>,</w:t>
      </w:r>
      <w:r w:rsidRPr="00752A55">
        <w:rPr>
          <w:rFonts w:ascii="Arial" w:eastAsia="Calibri" w:hAnsi="Arial" w:cs="Arial"/>
          <w:lang w:eastAsia="en-US"/>
        </w:rPr>
        <w:t xml:space="preserve"> em função do sistema capitalista decorrente, os cidadãos são “clientes”. A condição de pobreza extrema, mais que injustiça estrutural, ou um “transtorno” daqueles que são pobres, </w:t>
      </w:r>
      <w:r>
        <w:rPr>
          <w:rFonts w:ascii="Arial" w:eastAsia="Calibri" w:hAnsi="Arial" w:cs="Arial"/>
          <w:lang w:eastAsia="en-US"/>
        </w:rPr>
        <w:t xml:space="preserve">é </w:t>
      </w:r>
      <w:r w:rsidRPr="00752A55">
        <w:rPr>
          <w:rFonts w:ascii="Arial" w:eastAsia="Calibri" w:hAnsi="Arial" w:cs="Arial"/>
          <w:lang w:eastAsia="en-US"/>
        </w:rPr>
        <w:t xml:space="preserve">o resultado de um sistema que </w:t>
      </w:r>
      <w:r>
        <w:rPr>
          <w:rFonts w:ascii="Arial" w:eastAsia="Calibri" w:hAnsi="Arial" w:cs="Arial"/>
          <w:lang w:eastAsia="en-US"/>
        </w:rPr>
        <w:t>reproduz suas desigualdades. Ess</w:t>
      </w:r>
      <w:r w:rsidRPr="00752A55">
        <w:rPr>
          <w:rFonts w:ascii="Arial" w:eastAsia="Calibri" w:hAnsi="Arial" w:cs="Arial"/>
          <w:lang w:eastAsia="en-US"/>
        </w:rPr>
        <w:t xml:space="preserve">e e outros acontecimentos na área financeira ocorreram como parte do processo histórico, como a queda do </w:t>
      </w:r>
      <w:r>
        <w:rPr>
          <w:rFonts w:ascii="Arial" w:eastAsia="Calibri" w:hAnsi="Arial" w:cs="Arial"/>
          <w:lang w:eastAsia="en-US"/>
        </w:rPr>
        <w:t xml:space="preserve">Estado de bem-estar social e o </w:t>
      </w:r>
      <w:proofErr w:type="spellStart"/>
      <w:r>
        <w:rPr>
          <w:rFonts w:ascii="Arial" w:eastAsia="Calibri" w:hAnsi="Arial" w:cs="Arial"/>
          <w:lang w:eastAsia="en-US"/>
        </w:rPr>
        <w:t>keynesiano</w:t>
      </w:r>
      <w:proofErr w:type="spellEnd"/>
      <w:r>
        <w:rPr>
          <w:rFonts w:ascii="Arial" w:eastAsia="Calibri" w:hAnsi="Arial" w:cs="Arial"/>
          <w:lang w:eastAsia="en-US"/>
        </w:rPr>
        <w:t xml:space="preserve"> pós-</w:t>
      </w:r>
      <w:r w:rsidRPr="00752A55">
        <w:rPr>
          <w:rFonts w:ascii="Arial" w:eastAsia="Calibri" w:hAnsi="Arial" w:cs="Arial"/>
          <w:lang w:eastAsia="en-US"/>
        </w:rPr>
        <w:t>guerra, por exemplo. Assim, a percepção do Estado e sua realidade se alteraram, levando os mercados consumidores ao l</w:t>
      </w:r>
      <w:r>
        <w:rPr>
          <w:rFonts w:ascii="Arial" w:eastAsia="Calibri" w:hAnsi="Arial" w:cs="Arial"/>
          <w:lang w:eastAsia="en-US"/>
        </w:rPr>
        <w:t>ugar deixado pelo Estado. Dessa maneira,</w:t>
      </w:r>
      <w:r w:rsidRPr="00752A55">
        <w:rPr>
          <w:rFonts w:ascii="Arial" w:eastAsia="Calibri" w:hAnsi="Arial" w:cs="Arial"/>
          <w:lang w:eastAsia="en-US"/>
        </w:rPr>
        <w:t xml:space="preserve"> ocorre a transformação de</w:t>
      </w:r>
      <w:r>
        <w:rPr>
          <w:rFonts w:ascii="Arial" w:eastAsia="Calibri" w:hAnsi="Arial" w:cs="Arial"/>
          <w:lang w:eastAsia="en-US"/>
        </w:rPr>
        <w:t xml:space="preserve"> uma sociedade de produtores, na</w:t>
      </w:r>
      <w:r w:rsidRPr="00752A55">
        <w:rPr>
          <w:rFonts w:ascii="Arial" w:eastAsia="Calibri" w:hAnsi="Arial" w:cs="Arial"/>
          <w:lang w:eastAsia="en-US"/>
        </w:rPr>
        <w:t xml:space="preserve"> qual os lucros são obtidos a partir do trabalho assalariado, em uma sociedade de consumidores, em que o homem deseja tornar-se também mercadoria consumível. Nesta, ocorre </w:t>
      </w:r>
      <w:proofErr w:type="gramStart"/>
      <w:r w:rsidRPr="00752A55">
        <w:rPr>
          <w:rFonts w:ascii="Arial" w:eastAsia="Calibri" w:hAnsi="Arial" w:cs="Arial"/>
          <w:lang w:eastAsia="en-US"/>
        </w:rPr>
        <w:t>a</w:t>
      </w:r>
      <w:proofErr w:type="gramEnd"/>
      <w:r w:rsidRPr="00752A55">
        <w:rPr>
          <w:rFonts w:ascii="Arial" w:eastAsia="Calibri" w:hAnsi="Arial" w:cs="Arial"/>
          <w:lang w:eastAsia="en-US"/>
        </w:rPr>
        <w:t xml:space="preserve"> exploração dos desejos de consumo. Desse modo, </w:t>
      </w:r>
    </w:p>
    <w:p w:rsidR="00697BED" w:rsidRPr="00752A55" w:rsidRDefault="00697BED" w:rsidP="00697BED">
      <w:pPr>
        <w:spacing w:before="100" w:after="100" w:line="360" w:lineRule="auto"/>
        <w:ind w:firstLine="851"/>
        <w:jc w:val="both"/>
        <w:rPr>
          <w:rFonts w:ascii="Arial" w:eastAsia="Calibri" w:hAnsi="Arial" w:cs="Arial"/>
          <w:lang w:eastAsia="en-US"/>
        </w:rPr>
      </w:pPr>
    </w:p>
    <w:p w:rsidR="00697BED" w:rsidRPr="00362A5A" w:rsidRDefault="00697BED" w:rsidP="00697BED">
      <w:pPr>
        <w:spacing w:before="100" w:after="100"/>
        <w:ind w:left="2268"/>
        <w:jc w:val="both"/>
        <w:rPr>
          <w:rFonts w:ascii="Arial" w:eastAsia="Calibri" w:hAnsi="Arial" w:cs="Arial"/>
          <w:sz w:val="21"/>
          <w:szCs w:val="21"/>
          <w:lang w:eastAsia="en-US"/>
        </w:rPr>
      </w:pPr>
      <w:r w:rsidRPr="00362A5A">
        <w:rPr>
          <w:rFonts w:ascii="Arial" w:eastAsia="Calibri" w:hAnsi="Arial" w:cs="Arial"/>
          <w:sz w:val="21"/>
          <w:szCs w:val="21"/>
          <w:lang w:eastAsia="en-US"/>
        </w:rPr>
        <w:t xml:space="preserve">[...] a filosofia empresarial dominante insiste em que a finalidade do negócio é evitar que as necessidades sejam satisfeitas e evocar, induzir, conjurar e ampliar novas necessidades que clamam por satisfação e novos clientes em potencial, induzidos à ação por essas necessidades: em suma, há uma </w:t>
      </w:r>
      <w:proofErr w:type="spellStart"/>
      <w:r w:rsidRPr="00362A5A">
        <w:rPr>
          <w:rFonts w:ascii="Arial" w:eastAsia="Calibri" w:hAnsi="Arial" w:cs="Arial"/>
          <w:sz w:val="21"/>
          <w:szCs w:val="21"/>
          <w:lang w:eastAsia="en-US"/>
        </w:rPr>
        <w:t>filosofiade</w:t>
      </w:r>
      <w:proofErr w:type="spellEnd"/>
      <w:r w:rsidRPr="00362A5A">
        <w:rPr>
          <w:rFonts w:ascii="Arial" w:eastAsia="Calibri" w:hAnsi="Arial" w:cs="Arial"/>
          <w:sz w:val="21"/>
          <w:szCs w:val="21"/>
          <w:lang w:eastAsia="en-US"/>
        </w:rPr>
        <w:t xml:space="preserve"> </w:t>
      </w:r>
      <w:r w:rsidRPr="00362A5A">
        <w:rPr>
          <w:rFonts w:ascii="Arial" w:eastAsia="Calibri" w:hAnsi="Arial" w:cs="Arial"/>
          <w:sz w:val="21"/>
          <w:szCs w:val="21"/>
          <w:lang w:eastAsia="en-US"/>
        </w:rPr>
        <w:lastRenderedPageBreak/>
        <w:t xml:space="preserve">afirmar que a função da oferta é criar demanda. Essa crença se aplica a todos os produtos - sejam eles fábricas ou sociedades </w:t>
      </w:r>
      <w:r>
        <w:rPr>
          <w:rFonts w:ascii="Arial" w:eastAsia="Calibri" w:hAnsi="Arial" w:cs="Arial"/>
          <w:sz w:val="21"/>
          <w:szCs w:val="21"/>
          <w:lang w:eastAsia="en-US"/>
        </w:rPr>
        <w:t xml:space="preserve">financeiras. No que diz respeito à filosofia dos negócios, os empréstimos não são exceção: a oferta de empréstimos deve criar e ampliar a necessidade de </w:t>
      </w:r>
      <w:proofErr w:type="gramStart"/>
      <w:r>
        <w:rPr>
          <w:rFonts w:ascii="Arial" w:eastAsia="Calibri" w:hAnsi="Arial" w:cs="Arial"/>
          <w:sz w:val="21"/>
          <w:szCs w:val="21"/>
          <w:lang w:eastAsia="en-US"/>
        </w:rPr>
        <w:t>empréstimos.</w:t>
      </w:r>
      <w:proofErr w:type="gramEnd"/>
      <w:r w:rsidRPr="00362A5A">
        <w:rPr>
          <w:rFonts w:ascii="Arial" w:eastAsia="Calibri" w:hAnsi="Arial" w:cs="Arial"/>
          <w:sz w:val="21"/>
          <w:szCs w:val="21"/>
          <w:lang w:eastAsia="en-US"/>
        </w:rPr>
        <w:t>(BAUMAN, 2010, p. 2</w:t>
      </w:r>
      <w:r>
        <w:rPr>
          <w:rFonts w:ascii="Arial" w:eastAsia="Calibri" w:hAnsi="Arial" w:cs="Arial"/>
          <w:sz w:val="21"/>
          <w:szCs w:val="21"/>
          <w:lang w:eastAsia="en-US"/>
        </w:rPr>
        <w:t>8</w:t>
      </w:r>
      <w:r w:rsidRPr="00362A5A">
        <w:rPr>
          <w:rFonts w:ascii="Arial" w:eastAsia="Calibri" w:hAnsi="Arial" w:cs="Arial"/>
          <w:sz w:val="21"/>
          <w:szCs w:val="21"/>
          <w:lang w:eastAsia="en-US"/>
        </w:rPr>
        <w:t>).</w:t>
      </w:r>
    </w:p>
    <w:p w:rsidR="00697BED" w:rsidRPr="00752A55" w:rsidRDefault="00697BED" w:rsidP="00697BED">
      <w:pPr>
        <w:spacing w:before="100" w:after="100" w:line="360" w:lineRule="auto"/>
        <w:ind w:left="2268" w:firstLine="709"/>
        <w:jc w:val="both"/>
        <w:rPr>
          <w:rFonts w:ascii="Arial" w:eastAsia="Calibri" w:hAnsi="Arial" w:cs="Arial"/>
          <w:lang w:eastAsia="en-US"/>
        </w:rPr>
      </w:pPr>
    </w:p>
    <w:p w:rsidR="00697BED" w:rsidRDefault="00697BED" w:rsidP="00697BED">
      <w:pPr>
        <w:spacing w:before="100" w:after="100" w:line="360" w:lineRule="auto"/>
        <w:ind w:firstLine="709"/>
        <w:jc w:val="both"/>
        <w:rPr>
          <w:rFonts w:ascii="Arial" w:eastAsia="Calibri" w:hAnsi="Arial" w:cs="Arial"/>
          <w:lang w:eastAsia="en-US"/>
        </w:rPr>
      </w:pPr>
      <w:r w:rsidRPr="00752A55">
        <w:rPr>
          <w:rFonts w:ascii="Arial" w:eastAsia="Calibri" w:hAnsi="Arial" w:cs="Arial"/>
          <w:lang w:eastAsia="en-US"/>
        </w:rPr>
        <w:t>O</w:t>
      </w:r>
      <w:r>
        <w:rPr>
          <w:rFonts w:ascii="Arial" w:eastAsia="Calibri" w:hAnsi="Arial" w:cs="Arial"/>
          <w:lang w:eastAsia="en-US"/>
        </w:rPr>
        <w:t xml:space="preserve"> que se deseja enfatizar é que a globalização</w:t>
      </w:r>
      <w:r w:rsidRPr="00752A55">
        <w:rPr>
          <w:rFonts w:ascii="Arial" w:eastAsia="Calibri" w:hAnsi="Arial" w:cs="Arial"/>
          <w:lang w:eastAsia="en-US"/>
        </w:rPr>
        <w:t xml:space="preserve"> e as políticas neoliberais de mercado estejam</w:t>
      </w:r>
      <w:r>
        <w:rPr>
          <w:rFonts w:ascii="Arial" w:eastAsia="Calibri" w:hAnsi="Arial" w:cs="Arial"/>
          <w:lang w:eastAsia="en-US"/>
        </w:rPr>
        <w:t xml:space="preserve"> se ampliando e possibilitando que</w:t>
      </w:r>
      <w:r w:rsidR="006937F6">
        <w:rPr>
          <w:rFonts w:ascii="Arial" w:eastAsia="Calibri" w:hAnsi="Arial" w:cs="Arial"/>
          <w:lang w:eastAsia="en-US"/>
        </w:rPr>
        <w:t xml:space="preserve"> </w:t>
      </w:r>
      <w:proofErr w:type="gramStart"/>
      <w:r>
        <w:rPr>
          <w:rFonts w:ascii="Arial" w:eastAsia="Calibri" w:hAnsi="Arial" w:cs="Arial"/>
          <w:lang w:eastAsia="en-US"/>
        </w:rPr>
        <w:t xml:space="preserve">grande parcela da população viva em uma posição desprivilegiada </w:t>
      </w:r>
      <w:r w:rsidRPr="00752A55">
        <w:rPr>
          <w:rFonts w:ascii="Arial" w:eastAsia="Calibri" w:hAnsi="Arial" w:cs="Arial"/>
          <w:lang w:eastAsia="en-US"/>
        </w:rPr>
        <w:t>novos praze</w:t>
      </w:r>
      <w:r>
        <w:rPr>
          <w:rFonts w:ascii="Arial" w:eastAsia="Calibri" w:hAnsi="Arial" w:cs="Arial"/>
          <w:lang w:eastAsia="en-US"/>
        </w:rPr>
        <w:t>res, continuam</w:t>
      </w:r>
      <w:proofErr w:type="gramEnd"/>
      <w:r>
        <w:rPr>
          <w:rFonts w:ascii="Arial" w:eastAsia="Calibri" w:hAnsi="Arial" w:cs="Arial"/>
          <w:lang w:eastAsia="en-US"/>
        </w:rPr>
        <w:t xml:space="preserve"> não possibilitando </w:t>
      </w:r>
      <w:r w:rsidRPr="00752A55">
        <w:rPr>
          <w:rFonts w:ascii="Arial" w:eastAsia="Calibri" w:hAnsi="Arial" w:cs="Arial"/>
          <w:lang w:eastAsia="en-US"/>
        </w:rPr>
        <w:t>a necessidade básica do homem, a dignidade de constru</w:t>
      </w:r>
      <w:r>
        <w:rPr>
          <w:rFonts w:ascii="Arial" w:eastAsia="Calibri" w:hAnsi="Arial" w:cs="Arial"/>
          <w:lang w:eastAsia="en-US"/>
        </w:rPr>
        <w:t>ção da sua própria humanidade. Pel</w:t>
      </w:r>
      <w:r w:rsidRPr="00752A55">
        <w:rPr>
          <w:rFonts w:ascii="Arial" w:eastAsia="Calibri" w:hAnsi="Arial" w:cs="Arial"/>
          <w:lang w:eastAsia="en-US"/>
        </w:rPr>
        <w:t>o co</w:t>
      </w:r>
      <w:r>
        <w:rPr>
          <w:rFonts w:ascii="Arial" w:eastAsia="Calibri" w:hAnsi="Arial" w:cs="Arial"/>
          <w:lang w:eastAsia="en-US"/>
        </w:rPr>
        <w:t>ntrário, o humano é mercadoria à</w:t>
      </w:r>
      <w:r w:rsidRPr="00752A55">
        <w:rPr>
          <w:rFonts w:ascii="Arial" w:eastAsia="Calibri" w:hAnsi="Arial" w:cs="Arial"/>
          <w:lang w:eastAsia="en-US"/>
        </w:rPr>
        <w:t xml:space="preserve"> venda, nas</w:t>
      </w:r>
      <w:r>
        <w:rPr>
          <w:rFonts w:ascii="Arial" w:eastAsia="Calibri" w:hAnsi="Arial" w:cs="Arial"/>
          <w:lang w:eastAsia="en-US"/>
        </w:rPr>
        <w:t xml:space="preserve"> redes sociais virtualizadas, inclusive.</w:t>
      </w:r>
    </w:p>
    <w:p w:rsidR="00697BED" w:rsidRPr="00752A55" w:rsidRDefault="00697BED" w:rsidP="00697BED">
      <w:pPr>
        <w:spacing w:before="100" w:after="100" w:line="360" w:lineRule="auto"/>
        <w:ind w:firstLine="709"/>
        <w:jc w:val="both"/>
        <w:rPr>
          <w:rFonts w:ascii="Arial" w:eastAsia="Calibri" w:hAnsi="Arial" w:cs="Arial"/>
          <w:lang w:eastAsia="en-US"/>
        </w:rPr>
      </w:pPr>
    </w:p>
    <w:p w:rsidR="00697BED" w:rsidRPr="00C1576B" w:rsidRDefault="00697BED" w:rsidP="00697BED">
      <w:pPr>
        <w:spacing w:before="100" w:after="100"/>
        <w:ind w:left="2268"/>
        <w:jc w:val="both"/>
        <w:rPr>
          <w:rFonts w:ascii="Arial" w:eastAsia="Calibri" w:hAnsi="Arial" w:cs="Arial"/>
          <w:sz w:val="21"/>
          <w:szCs w:val="21"/>
          <w:lang w:eastAsia="en-US"/>
        </w:rPr>
      </w:pPr>
      <w:r w:rsidRPr="00C1576B">
        <w:rPr>
          <w:rFonts w:ascii="Arial" w:eastAsia="Calibri" w:hAnsi="Arial" w:cs="Arial"/>
          <w:sz w:val="21"/>
          <w:szCs w:val="21"/>
          <w:lang w:eastAsia="en-US"/>
        </w:rPr>
        <w:t xml:space="preserve">De acordo com o relatório de 1998 do Programa de Desenvolvimento das Nações Unidas, apesar de o consumo global de bens e serviços ter dobrado de 1975 para 1997, e de ter sido multiplicado por seis desde 1950, um bilhão de pessoas "não podem satisfazer nem mesmo suas necessidades elementares". Entre os 4,5 bilhões de residentes dos países "em desenvolvimento", três em cada cinco estão privados do acesso a </w:t>
      </w:r>
      <w:proofErr w:type="spellStart"/>
      <w:r w:rsidRPr="00C1576B">
        <w:rPr>
          <w:rFonts w:ascii="Arial" w:eastAsia="Calibri" w:hAnsi="Arial" w:cs="Arial"/>
          <w:sz w:val="21"/>
          <w:szCs w:val="21"/>
          <w:lang w:eastAsia="en-US"/>
        </w:rPr>
        <w:t>infraestruturasbásicas</w:t>
      </w:r>
      <w:proofErr w:type="spellEnd"/>
      <w:r w:rsidRPr="00C1576B">
        <w:rPr>
          <w:rFonts w:ascii="Arial" w:eastAsia="Calibri" w:hAnsi="Arial" w:cs="Arial"/>
          <w:sz w:val="21"/>
          <w:szCs w:val="21"/>
          <w:lang w:eastAsia="en-US"/>
        </w:rPr>
        <w:t>:</w:t>
      </w:r>
      <w:r>
        <w:rPr>
          <w:rFonts w:ascii="Arial" w:eastAsia="Calibri" w:hAnsi="Arial" w:cs="Arial"/>
          <w:sz w:val="21"/>
          <w:szCs w:val="21"/>
          <w:lang w:eastAsia="en-US"/>
        </w:rPr>
        <w:t xml:space="preserve"> um terço não tem acesso à</w:t>
      </w:r>
      <w:r w:rsidRPr="00C1576B">
        <w:rPr>
          <w:rFonts w:ascii="Arial" w:eastAsia="Calibri" w:hAnsi="Arial" w:cs="Arial"/>
          <w:sz w:val="21"/>
          <w:szCs w:val="21"/>
          <w:lang w:eastAsia="en-US"/>
        </w:rPr>
        <w:t xml:space="preserve"> água potável, um quarto não tem moradias que mereçam esse nome, um quinto não tem serviç</w:t>
      </w:r>
      <w:r>
        <w:rPr>
          <w:rFonts w:ascii="Arial" w:eastAsia="Calibri" w:hAnsi="Arial" w:cs="Arial"/>
          <w:sz w:val="21"/>
          <w:szCs w:val="21"/>
          <w:lang w:eastAsia="en-US"/>
        </w:rPr>
        <w:t>os médicos e sanitários. (BAUMAN</w:t>
      </w:r>
      <w:r w:rsidRPr="00C1576B">
        <w:rPr>
          <w:rFonts w:ascii="Arial" w:eastAsia="Calibri" w:hAnsi="Arial" w:cs="Arial"/>
          <w:sz w:val="21"/>
          <w:szCs w:val="21"/>
          <w:lang w:eastAsia="en-US"/>
        </w:rPr>
        <w:t>, 2009, p. 149)</w:t>
      </w:r>
      <w:r>
        <w:rPr>
          <w:rFonts w:ascii="Arial" w:eastAsia="Calibri" w:hAnsi="Arial" w:cs="Arial"/>
          <w:sz w:val="21"/>
          <w:szCs w:val="21"/>
          <w:lang w:eastAsia="en-US"/>
        </w:rPr>
        <w:t>.</w:t>
      </w:r>
    </w:p>
    <w:p w:rsidR="00697BED" w:rsidRPr="00752A55" w:rsidRDefault="00697BED" w:rsidP="00697BED">
      <w:pPr>
        <w:spacing w:before="100" w:after="100" w:line="360" w:lineRule="auto"/>
        <w:ind w:left="391" w:firstLine="709"/>
        <w:jc w:val="both"/>
        <w:rPr>
          <w:rFonts w:ascii="Arial" w:eastAsia="Calibri" w:hAnsi="Arial" w:cs="Arial"/>
          <w:lang w:eastAsia="en-US"/>
        </w:rPr>
      </w:pPr>
    </w:p>
    <w:p w:rsidR="00697BED" w:rsidRDefault="00697BED" w:rsidP="00697BED">
      <w:pPr>
        <w:spacing w:before="100" w:after="100" w:line="360" w:lineRule="auto"/>
        <w:ind w:firstLine="993"/>
        <w:jc w:val="both"/>
        <w:rPr>
          <w:rFonts w:ascii="Arial" w:eastAsia="Calibri" w:hAnsi="Arial" w:cs="Arial"/>
          <w:color w:val="000000"/>
          <w:lang w:eastAsia="en-US"/>
        </w:rPr>
      </w:pPr>
      <w:r w:rsidRPr="00752A55">
        <w:rPr>
          <w:rFonts w:ascii="Arial" w:eastAsia="Calibri" w:hAnsi="Arial" w:cs="Arial"/>
          <w:lang w:eastAsia="en-US"/>
        </w:rPr>
        <w:t xml:space="preserve">De acordo com </w:t>
      </w:r>
      <w:r w:rsidRPr="00752A55">
        <w:rPr>
          <w:rFonts w:ascii="Arial" w:eastAsia="Calibri" w:hAnsi="Arial" w:cs="Arial"/>
          <w:color w:val="000000"/>
          <w:lang w:eastAsia="en-US"/>
        </w:rPr>
        <w:t xml:space="preserve">Ciavatta e </w:t>
      </w:r>
      <w:proofErr w:type="spellStart"/>
      <w:r w:rsidRPr="00752A55">
        <w:rPr>
          <w:rFonts w:ascii="Arial" w:eastAsia="Calibri" w:hAnsi="Arial" w:cs="Arial"/>
          <w:color w:val="000000"/>
          <w:lang w:eastAsia="en-US"/>
        </w:rPr>
        <w:t>Frigotto</w:t>
      </w:r>
      <w:proofErr w:type="spellEnd"/>
      <w:r w:rsidR="006937F6">
        <w:rPr>
          <w:rFonts w:ascii="Arial" w:eastAsia="Calibri" w:hAnsi="Arial" w:cs="Arial"/>
          <w:color w:val="000000"/>
          <w:lang w:eastAsia="en-US"/>
        </w:rPr>
        <w:t xml:space="preserve"> </w:t>
      </w:r>
      <w:r w:rsidRPr="00752A55">
        <w:rPr>
          <w:rFonts w:ascii="Arial" w:eastAsia="Calibri" w:hAnsi="Arial" w:cs="Arial"/>
          <w:color w:val="000000"/>
          <w:lang w:eastAsia="en-US"/>
        </w:rPr>
        <w:t>(2003)</w:t>
      </w:r>
      <w:r>
        <w:rPr>
          <w:rFonts w:ascii="Arial" w:eastAsia="Calibri" w:hAnsi="Arial" w:cs="Arial"/>
          <w:color w:val="000000"/>
          <w:lang w:eastAsia="en-US"/>
        </w:rPr>
        <w:t>,</w:t>
      </w:r>
      <w:r w:rsidRPr="00752A55">
        <w:rPr>
          <w:rFonts w:ascii="Arial" w:eastAsia="Calibri" w:hAnsi="Arial" w:cs="Arial"/>
          <w:color w:val="000000"/>
          <w:lang w:eastAsia="en-US"/>
        </w:rPr>
        <w:t xml:space="preserve"> estamos vivendo o incentivo</w:t>
      </w:r>
      <w:r>
        <w:rPr>
          <w:rFonts w:ascii="Arial" w:eastAsia="Calibri" w:hAnsi="Arial" w:cs="Arial"/>
          <w:color w:val="000000"/>
          <w:lang w:eastAsia="en-US"/>
        </w:rPr>
        <w:t xml:space="preserve"> à individualidade e à </w:t>
      </w:r>
      <w:r w:rsidRPr="00752A55">
        <w:rPr>
          <w:rFonts w:ascii="Arial" w:eastAsia="Calibri" w:hAnsi="Arial" w:cs="Arial"/>
          <w:color w:val="000000"/>
          <w:lang w:eastAsia="en-US"/>
        </w:rPr>
        <w:t>competitividade, o abandono do pensamento</w:t>
      </w:r>
      <w:r>
        <w:rPr>
          <w:rFonts w:ascii="Arial" w:eastAsia="Calibri" w:hAnsi="Arial" w:cs="Arial"/>
          <w:color w:val="000000"/>
          <w:lang w:eastAsia="en-US"/>
        </w:rPr>
        <w:t xml:space="preserve"> crítico e de uma visão global, apesar dos discursos</w:t>
      </w:r>
      <w:r w:rsidRPr="00752A55">
        <w:rPr>
          <w:rFonts w:ascii="Arial" w:eastAsia="Calibri" w:hAnsi="Arial" w:cs="Arial"/>
          <w:color w:val="000000"/>
          <w:lang w:eastAsia="en-US"/>
        </w:rPr>
        <w:t xml:space="preserve"> do mercado </w:t>
      </w:r>
      <w:proofErr w:type="gramStart"/>
      <w:r w:rsidRPr="00752A55">
        <w:rPr>
          <w:rFonts w:ascii="Arial" w:eastAsia="Calibri" w:hAnsi="Arial" w:cs="Arial"/>
          <w:color w:val="000000"/>
          <w:lang w:eastAsia="en-US"/>
        </w:rPr>
        <w:t>serem</w:t>
      </w:r>
      <w:proofErr w:type="gramEnd"/>
      <w:r w:rsidRPr="00752A55">
        <w:rPr>
          <w:rFonts w:ascii="Arial" w:eastAsia="Calibri" w:hAnsi="Arial" w:cs="Arial"/>
          <w:color w:val="000000"/>
          <w:lang w:eastAsia="en-US"/>
        </w:rPr>
        <w:t xml:space="preserve"> a</w:t>
      </w:r>
      <w:r>
        <w:rPr>
          <w:rFonts w:ascii="Arial" w:eastAsia="Calibri" w:hAnsi="Arial" w:cs="Arial"/>
          <w:color w:val="000000"/>
          <w:lang w:eastAsia="en-US"/>
        </w:rPr>
        <w:t xml:space="preserve"> favor do global e do crítico. </w:t>
      </w:r>
      <w:r w:rsidRPr="00752A55">
        <w:rPr>
          <w:rFonts w:ascii="Arial" w:eastAsia="Calibri" w:hAnsi="Arial" w:cs="Arial"/>
          <w:color w:val="000000"/>
          <w:lang w:eastAsia="en-US"/>
        </w:rPr>
        <w:t xml:space="preserve">Assim, invertem-se os valores, de modo que as instituições escolares já não se voltam prioritariamente ao processo </w:t>
      </w:r>
      <w:proofErr w:type="spellStart"/>
      <w:r w:rsidRPr="00752A55">
        <w:rPr>
          <w:rFonts w:ascii="Arial" w:eastAsia="Calibri" w:hAnsi="Arial" w:cs="Arial"/>
          <w:color w:val="000000"/>
          <w:lang w:eastAsia="en-US"/>
        </w:rPr>
        <w:t>humanizador</w:t>
      </w:r>
      <w:proofErr w:type="spellEnd"/>
      <w:r w:rsidRPr="00752A55">
        <w:rPr>
          <w:rFonts w:ascii="Arial" w:eastAsia="Calibri" w:hAnsi="Arial" w:cs="Arial"/>
          <w:color w:val="000000"/>
          <w:lang w:eastAsia="en-US"/>
        </w:rPr>
        <w:t xml:space="preserve"> e transformador que a educação deve oferecer, ao contrário, </w:t>
      </w:r>
      <w:proofErr w:type="gramStart"/>
      <w:r w:rsidRPr="00752A55">
        <w:rPr>
          <w:rFonts w:ascii="Arial" w:eastAsia="Calibri" w:hAnsi="Arial" w:cs="Arial"/>
          <w:color w:val="000000"/>
          <w:lang w:eastAsia="en-US"/>
        </w:rPr>
        <w:t>estamos</w:t>
      </w:r>
      <w:proofErr w:type="gramEnd"/>
      <w:r w:rsidRPr="00752A55">
        <w:rPr>
          <w:rFonts w:ascii="Arial" w:eastAsia="Calibri" w:hAnsi="Arial" w:cs="Arial"/>
          <w:color w:val="000000"/>
          <w:lang w:eastAsia="en-US"/>
        </w:rPr>
        <w:t xml:space="preserve"> vivenciando </w:t>
      </w:r>
      <w:r>
        <w:rPr>
          <w:rFonts w:ascii="Arial" w:eastAsia="Calibri" w:hAnsi="Arial" w:cs="Arial"/>
          <w:color w:val="000000"/>
          <w:lang w:eastAsia="en-US"/>
        </w:rPr>
        <w:t xml:space="preserve">a </w:t>
      </w:r>
      <w:r w:rsidRPr="00752A55">
        <w:rPr>
          <w:rFonts w:ascii="Arial" w:eastAsia="Calibri" w:hAnsi="Arial" w:cs="Arial"/>
          <w:color w:val="000000"/>
          <w:lang w:eastAsia="en-US"/>
        </w:rPr>
        <w:t>constituição de novos ambientes escolares</w:t>
      </w:r>
      <w:r>
        <w:rPr>
          <w:rFonts w:ascii="Arial" w:eastAsia="Calibri" w:hAnsi="Arial" w:cs="Arial"/>
          <w:color w:val="000000"/>
          <w:lang w:eastAsia="en-US"/>
        </w:rPr>
        <w:t>, que</w:t>
      </w:r>
      <w:r w:rsidRPr="00752A55">
        <w:rPr>
          <w:rFonts w:ascii="Arial" w:eastAsia="Calibri" w:hAnsi="Arial" w:cs="Arial"/>
          <w:color w:val="000000"/>
          <w:lang w:eastAsia="en-US"/>
        </w:rPr>
        <w:t xml:space="preserve"> não pronunciam mais as palavras </w:t>
      </w:r>
      <w:r>
        <w:rPr>
          <w:rFonts w:ascii="Arial" w:eastAsia="Calibri" w:hAnsi="Arial" w:cs="Arial"/>
          <w:color w:val="000000"/>
          <w:lang w:eastAsia="en-US"/>
        </w:rPr>
        <w:t>“</w:t>
      </w:r>
      <w:r w:rsidRPr="00752A55">
        <w:rPr>
          <w:rFonts w:ascii="Arial" w:eastAsia="Calibri" w:hAnsi="Arial" w:cs="Arial"/>
          <w:color w:val="000000"/>
          <w:lang w:eastAsia="en-US"/>
        </w:rPr>
        <w:t>hu</w:t>
      </w:r>
      <w:r>
        <w:rPr>
          <w:rFonts w:ascii="Arial" w:eastAsia="Calibri" w:hAnsi="Arial" w:cs="Arial"/>
          <w:color w:val="000000"/>
          <w:lang w:eastAsia="en-US"/>
        </w:rPr>
        <w:t xml:space="preserve">manização” </w:t>
      </w:r>
      <w:r w:rsidRPr="00752A55">
        <w:rPr>
          <w:rFonts w:ascii="Arial" w:eastAsia="Calibri" w:hAnsi="Arial" w:cs="Arial"/>
          <w:color w:val="000000"/>
          <w:lang w:eastAsia="en-US"/>
        </w:rPr>
        <w:t xml:space="preserve">e </w:t>
      </w:r>
      <w:r>
        <w:rPr>
          <w:rFonts w:ascii="Arial" w:eastAsia="Calibri" w:hAnsi="Arial" w:cs="Arial"/>
          <w:color w:val="000000"/>
          <w:lang w:eastAsia="en-US"/>
        </w:rPr>
        <w:t>“</w:t>
      </w:r>
      <w:r w:rsidRPr="00752A55">
        <w:rPr>
          <w:rFonts w:ascii="Arial" w:eastAsia="Calibri" w:hAnsi="Arial" w:cs="Arial"/>
          <w:color w:val="000000"/>
          <w:lang w:eastAsia="en-US"/>
        </w:rPr>
        <w:t>vida</w:t>
      </w:r>
      <w:r>
        <w:rPr>
          <w:rFonts w:ascii="Arial" w:eastAsia="Calibri" w:hAnsi="Arial" w:cs="Arial"/>
          <w:color w:val="000000"/>
          <w:lang w:eastAsia="en-US"/>
        </w:rPr>
        <w:t>”</w:t>
      </w:r>
      <w:r w:rsidRPr="00752A55">
        <w:rPr>
          <w:rFonts w:ascii="Arial" w:eastAsia="Calibri" w:hAnsi="Arial" w:cs="Arial"/>
          <w:color w:val="000000"/>
          <w:lang w:eastAsia="en-US"/>
        </w:rPr>
        <w:t>. .</w:t>
      </w:r>
    </w:p>
    <w:p w:rsidR="00697BED" w:rsidRPr="003961E4" w:rsidRDefault="00697BED" w:rsidP="00697BED">
      <w:pPr>
        <w:shd w:val="clear" w:color="auto" w:fill="FFFFFF"/>
        <w:jc w:val="both"/>
        <w:rPr>
          <w:rFonts w:ascii="Arial" w:hAnsi="Arial" w:cs="Arial"/>
          <w:b/>
          <w:smallCaps/>
        </w:rPr>
      </w:pPr>
      <w:r w:rsidRPr="003961E4">
        <w:rPr>
          <w:rFonts w:ascii="Arial" w:hAnsi="Arial" w:cs="Arial"/>
          <w:b/>
          <w:smallCaps/>
        </w:rPr>
        <w:t>T</w:t>
      </w:r>
      <w:r>
        <w:rPr>
          <w:rFonts w:ascii="Arial" w:hAnsi="Arial" w:cs="Arial"/>
          <w:b/>
          <w:smallCaps/>
        </w:rPr>
        <w:t>EORIA CRÍTICA</w:t>
      </w:r>
    </w:p>
    <w:p w:rsidR="00697BED" w:rsidRDefault="00697BED" w:rsidP="00697BED">
      <w:pPr>
        <w:shd w:val="clear" w:color="auto" w:fill="FFFFFF"/>
        <w:jc w:val="both"/>
        <w:rPr>
          <w:rFonts w:ascii="Arial" w:hAnsi="Arial" w:cs="Arial"/>
          <w:color w:val="000000"/>
        </w:rPr>
      </w:pPr>
    </w:p>
    <w:p w:rsidR="00697BED" w:rsidRPr="00752A55" w:rsidRDefault="00697BED" w:rsidP="00697BED">
      <w:pPr>
        <w:shd w:val="clear" w:color="auto" w:fill="FFFFFF"/>
        <w:spacing w:before="100" w:beforeAutospacing="1" w:after="24" w:line="360" w:lineRule="auto"/>
        <w:ind w:firstLine="708"/>
        <w:jc w:val="both"/>
        <w:rPr>
          <w:rFonts w:ascii="Arial" w:hAnsi="Arial" w:cs="Arial"/>
          <w:color w:val="000000"/>
        </w:rPr>
      </w:pPr>
      <w:r>
        <w:rPr>
          <w:rFonts w:ascii="Arial" w:hAnsi="Arial" w:cs="Arial"/>
          <w:color w:val="000000"/>
        </w:rPr>
        <w:t xml:space="preserve">De acordo com </w:t>
      </w:r>
      <w:r w:rsidRPr="00752A55">
        <w:rPr>
          <w:rFonts w:ascii="Arial" w:hAnsi="Arial" w:cs="Arial"/>
          <w:color w:val="000000"/>
        </w:rPr>
        <w:t>Silva (2002)</w:t>
      </w:r>
      <w:r>
        <w:rPr>
          <w:rFonts w:ascii="Arial" w:hAnsi="Arial" w:cs="Arial"/>
          <w:color w:val="000000"/>
        </w:rPr>
        <w:t>,</w:t>
      </w:r>
      <w:r w:rsidRPr="00752A55">
        <w:rPr>
          <w:rFonts w:ascii="Arial" w:hAnsi="Arial" w:cs="Arial"/>
          <w:color w:val="000000"/>
        </w:rPr>
        <w:t xml:space="preserve"> a teoria crítica do currículo d</w:t>
      </w:r>
      <w:r>
        <w:rPr>
          <w:rFonts w:ascii="Arial" w:hAnsi="Arial" w:cs="Arial"/>
          <w:color w:val="000000"/>
        </w:rPr>
        <w:t xml:space="preserve">esenvolveu-se no século XX, na </w:t>
      </w:r>
      <w:r w:rsidRPr="00752A55">
        <w:rPr>
          <w:rFonts w:ascii="Arial" w:hAnsi="Arial" w:cs="Arial"/>
          <w:color w:val="000000"/>
        </w:rPr>
        <w:t>década de 60</w:t>
      </w:r>
      <w:r>
        <w:rPr>
          <w:rFonts w:ascii="Arial" w:hAnsi="Arial" w:cs="Arial"/>
          <w:color w:val="000000"/>
        </w:rPr>
        <w:t>,</w:t>
      </w:r>
      <w:r w:rsidRPr="00752A55">
        <w:rPr>
          <w:rFonts w:ascii="Arial" w:hAnsi="Arial" w:cs="Arial"/>
          <w:color w:val="000000"/>
        </w:rPr>
        <w:t xml:space="preserve"> sob um período de intensas transformações e movimentos que ocorriam, tais como os protestos estudantis na </w:t>
      </w:r>
      <w:proofErr w:type="spellStart"/>
      <w:r w:rsidRPr="00752A55">
        <w:rPr>
          <w:rFonts w:ascii="Arial" w:hAnsi="Arial" w:cs="Arial"/>
          <w:color w:val="000000"/>
        </w:rPr>
        <w:t>França</w:t>
      </w:r>
      <w:r w:rsidRPr="00752A55">
        <w:rPr>
          <w:rFonts w:ascii="Arial" w:hAnsi="Arial" w:cs="Arial"/>
        </w:rPr>
        <w:t>em</w:t>
      </w:r>
      <w:proofErr w:type="spellEnd"/>
      <w:r w:rsidRPr="00752A55">
        <w:rPr>
          <w:rFonts w:ascii="Arial" w:hAnsi="Arial" w:cs="Arial"/>
        </w:rPr>
        <w:t xml:space="preserve"> 1968</w:t>
      </w:r>
      <w:r w:rsidRPr="00752A55">
        <w:rPr>
          <w:rFonts w:ascii="Arial" w:hAnsi="Arial" w:cs="Arial"/>
          <w:color w:val="000000"/>
        </w:rPr>
        <w:t xml:space="preserve">, os protestos contra </w:t>
      </w:r>
      <w:r>
        <w:rPr>
          <w:rFonts w:ascii="Arial" w:hAnsi="Arial" w:cs="Arial"/>
          <w:color w:val="000000"/>
        </w:rPr>
        <w:t xml:space="preserve">as </w:t>
      </w:r>
      <w:r w:rsidRPr="00752A55">
        <w:rPr>
          <w:rFonts w:ascii="Arial" w:hAnsi="Arial" w:cs="Arial"/>
          <w:color w:val="000000"/>
        </w:rPr>
        <w:t xml:space="preserve">guerras no Vietnã, dentre outros. De acordo com o </w:t>
      </w:r>
      <w:r w:rsidRPr="00752A55">
        <w:rPr>
          <w:rFonts w:ascii="Arial" w:hAnsi="Arial" w:cs="Arial"/>
          <w:color w:val="000000"/>
        </w:rPr>
        <w:lastRenderedPageBreak/>
        <w:t xml:space="preserve">autor, ocorreu, consequentemente, o chamado “movimento de </w:t>
      </w:r>
      <w:proofErr w:type="spellStart"/>
      <w:r w:rsidRPr="00752A55">
        <w:rPr>
          <w:rFonts w:ascii="Arial" w:hAnsi="Arial" w:cs="Arial"/>
          <w:color w:val="000000"/>
        </w:rPr>
        <w:t>reconceptualização</w:t>
      </w:r>
      <w:proofErr w:type="spellEnd"/>
      <w:proofErr w:type="gramStart"/>
      <w:r w:rsidRPr="00752A55">
        <w:rPr>
          <w:rFonts w:ascii="Arial" w:hAnsi="Arial" w:cs="Arial"/>
          <w:color w:val="000000"/>
        </w:rPr>
        <w:t>”</w:t>
      </w:r>
      <w:proofErr w:type="gramEnd"/>
      <w:r w:rsidRPr="00752A55">
        <w:rPr>
          <w:rFonts w:ascii="Arial" w:hAnsi="Arial" w:cs="Arial"/>
          <w:color w:val="000000"/>
          <w:vertAlign w:val="superscript"/>
        </w:rPr>
        <w:footnoteReference w:id="1"/>
      </w:r>
      <w:r w:rsidRPr="00752A55">
        <w:rPr>
          <w:rFonts w:ascii="Arial" w:hAnsi="Arial" w:cs="Arial"/>
          <w:color w:val="000000"/>
        </w:rPr>
        <w:t>, d</w:t>
      </w:r>
      <w:r>
        <w:rPr>
          <w:rFonts w:ascii="Arial" w:hAnsi="Arial" w:cs="Arial"/>
          <w:color w:val="000000"/>
        </w:rPr>
        <w:t xml:space="preserve">istinguindo-se em aspectos </w:t>
      </w:r>
      <w:r w:rsidRPr="00752A55">
        <w:rPr>
          <w:rFonts w:ascii="Arial" w:hAnsi="Arial" w:cs="Arial"/>
          <w:color w:val="000000"/>
        </w:rPr>
        <w:t>como:</w:t>
      </w:r>
    </w:p>
    <w:p w:rsidR="00697BED" w:rsidRDefault="00697BED" w:rsidP="00697BED">
      <w:pPr>
        <w:shd w:val="clear" w:color="auto" w:fill="FFFFFF"/>
        <w:ind w:left="2268"/>
        <w:jc w:val="both"/>
        <w:rPr>
          <w:rFonts w:ascii="Arial" w:hAnsi="Arial" w:cs="Arial"/>
          <w:color w:val="000000"/>
          <w:sz w:val="21"/>
          <w:szCs w:val="21"/>
        </w:rPr>
      </w:pPr>
    </w:p>
    <w:p w:rsidR="00697BED" w:rsidRPr="00965931" w:rsidRDefault="00697BED" w:rsidP="00697BED">
      <w:pPr>
        <w:shd w:val="clear" w:color="auto" w:fill="FFFFFF"/>
        <w:spacing w:before="100" w:beforeAutospacing="1" w:after="24"/>
        <w:ind w:left="2268"/>
        <w:jc w:val="both"/>
        <w:rPr>
          <w:rFonts w:ascii="Arial" w:hAnsi="Arial" w:cs="Arial"/>
          <w:color w:val="000000"/>
          <w:sz w:val="21"/>
          <w:szCs w:val="21"/>
        </w:rPr>
      </w:pPr>
      <w:r w:rsidRPr="00965931">
        <w:rPr>
          <w:rFonts w:ascii="Arial" w:hAnsi="Arial" w:cs="Arial"/>
          <w:color w:val="000000"/>
          <w:sz w:val="21"/>
          <w:szCs w:val="21"/>
        </w:rPr>
        <w:t>As teorias tradicionais se concentram, pois, nas formas de organização e elaboração do currículo. Os modelos tradicionais do currículo restringiam-se à atividade técnica de como fazer o currículo. As teorias críticas sobre o currículo, em contraste, começam por colocar em questão precisamente os pressupostos dos presentes arranjo</w:t>
      </w:r>
      <w:r>
        <w:rPr>
          <w:rFonts w:ascii="Arial" w:hAnsi="Arial" w:cs="Arial"/>
          <w:color w:val="000000"/>
          <w:sz w:val="21"/>
          <w:szCs w:val="21"/>
        </w:rPr>
        <w:t xml:space="preserve">s sociais e educacionais. [...] </w:t>
      </w:r>
      <w:r w:rsidRPr="00965931">
        <w:rPr>
          <w:rFonts w:ascii="Arial" w:hAnsi="Arial" w:cs="Arial"/>
          <w:color w:val="000000"/>
          <w:sz w:val="21"/>
          <w:szCs w:val="21"/>
        </w:rPr>
        <w:t>As teorias tradicionais eram teorias da aceitação, ajuste e adaptação. As teorias críticas são teorias da desconfiança, questionamento</w:t>
      </w:r>
      <w:r>
        <w:rPr>
          <w:rFonts w:ascii="Arial" w:hAnsi="Arial" w:cs="Arial"/>
          <w:color w:val="000000"/>
          <w:sz w:val="21"/>
          <w:szCs w:val="21"/>
        </w:rPr>
        <w:t xml:space="preserve"> e transformação radical. (SILVA</w:t>
      </w:r>
      <w:r w:rsidRPr="00965931">
        <w:rPr>
          <w:rFonts w:ascii="Arial" w:hAnsi="Arial" w:cs="Arial"/>
          <w:color w:val="000000"/>
          <w:sz w:val="21"/>
          <w:szCs w:val="21"/>
        </w:rPr>
        <w:t>, 2002, p. 30)</w:t>
      </w:r>
      <w:r>
        <w:rPr>
          <w:rFonts w:ascii="Arial" w:hAnsi="Arial" w:cs="Arial"/>
          <w:color w:val="000000"/>
          <w:sz w:val="21"/>
          <w:szCs w:val="21"/>
        </w:rPr>
        <w:t>.</w:t>
      </w:r>
    </w:p>
    <w:p w:rsidR="00697BED" w:rsidRPr="00752A55" w:rsidRDefault="00697BED" w:rsidP="00697BED">
      <w:pPr>
        <w:shd w:val="clear" w:color="auto" w:fill="FFFFFF"/>
        <w:spacing w:before="100" w:beforeAutospacing="1" w:after="24" w:line="360" w:lineRule="auto"/>
        <w:ind w:left="3402"/>
        <w:jc w:val="both"/>
        <w:rPr>
          <w:rFonts w:ascii="Arial" w:hAnsi="Arial" w:cs="Arial"/>
          <w:color w:val="000000"/>
        </w:rPr>
      </w:pPr>
    </w:p>
    <w:p w:rsidR="00697BED" w:rsidRPr="00752A55" w:rsidRDefault="00697BED" w:rsidP="00697BED">
      <w:pPr>
        <w:spacing w:before="100" w:after="100" w:line="360" w:lineRule="auto"/>
        <w:ind w:firstLine="851"/>
        <w:jc w:val="both"/>
        <w:rPr>
          <w:rFonts w:ascii="Arial" w:eastAsia="Calibri" w:hAnsi="Arial" w:cs="Arial"/>
          <w:lang w:eastAsia="en-US"/>
        </w:rPr>
      </w:pPr>
      <w:r>
        <w:rPr>
          <w:rFonts w:ascii="Arial" w:eastAsia="Calibri" w:hAnsi="Arial" w:cs="Arial"/>
          <w:lang w:eastAsia="en-US"/>
        </w:rPr>
        <w:t>Verifica-se</w:t>
      </w:r>
      <w:r w:rsidRPr="00752A55">
        <w:rPr>
          <w:rFonts w:ascii="Arial" w:eastAsia="Calibri" w:hAnsi="Arial" w:cs="Arial"/>
          <w:lang w:eastAsia="en-US"/>
        </w:rPr>
        <w:t xml:space="preserve"> que a teoria crítica busca</w:t>
      </w:r>
      <w:r>
        <w:rPr>
          <w:rFonts w:ascii="Arial" w:eastAsia="Calibri" w:hAnsi="Arial" w:cs="Arial"/>
          <w:lang w:eastAsia="en-US"/>
        </w:rPr>
        <w:t xml:space="preserve"> questionar e</w:t>
      </w:r>
      <w:r w:rsidRPr="00752A55">
        <w:rPr>
          <w:rFonts w:ascii="Arial" w:eastAsia="Calibri" w:hAnsi="Arial" w:cs="Arial"/>
          <w:lang w:eastAsia="en-US"/>
        </w:rPr>
        <w:t xml:space="preserve"> criticar as formas dominantes de conhecimento, sendo a teoria da desconfiança. Enfatiza a compreensão do que faz o currículo, e não as técnicas de como se faz </w:t>
      </w:r>
      <w:r>
        <w:rPr>
          <w:rFonts w:ascii="Arial" w:eastAsia="Calibri" w:hAnsi="Arial" w:cs="Arial"/>
          <w:lang w:eastAsia="en-US"/>
        </w:rPr>
        <w:t xml:space="preserve">o </w:t>
      </w:r>
      <w:r w:rsidRPr="00752A55">
        <w:rPr>
          <w:rFonts w:ascii="Arial" w:eastAsia="Calibri" w:hAnsi="Arial" w:cs="Arial"/>
          <w:lang w:eastAsia="en-US"/>
        </w:rPr>
        <w:t>currículo. Considera que o currículo está intimamente relacionado à questão de poder, a partir da seleção de conheci</w:t>
      </w:r>
      <w:r>
        <w:rPr>
          <w:rFonts w:ascii="Arial" w:eastAsia="Calibri" w:hAnsi="Arial" w:cs="Arial"/>
          <w:lang w:eastAsia="en-US"/>
        </w:rPr>
        <w:t xml:space="preserve">mentos, por exemplo. Considera </w:t>
      </w:r>
      <w:r w:rsidRPr="00752A55">
        <w:rPr>
          <w:rFonts w:ascii="Arial" w:eastAsia="Calibri" w:hAnsi="Arial" w:cs="Arial"/>
          <w:lang w:eastAsia="en-US"/>
        </w:rPr>
        <w:t>que todas as teorias recorrem à seleção</w:t>
      </w:r>
      <w:r>
        <w:rPr>
          <w:rFonts w:ascii="Arial" w:eastAsia="Calibri" w:hAnsi="Arial" w:cs="Arial"/>
          <w:lang w:eastAsia="en-US"/>
        </w:rPr>
        <w:t xml:space="preserve"> de conhecimentos, ou s</w:t>
      </w:r>
      <w:r w:rsidRPr="00752A55">
        <w:rPr>
          <w:rFonts w:ascii="Arial" w:eastAsia="Calibri" w:hAnsi="Arial" w:cs="Arial"/>
          <w:lang w:eastAsia="en-US"/>
        </w:rPr>
        <w:t>eja</w:t>
      </w:r>
      <w:r>
        <w:rPr>
          <w:rFonts w:ascii="Arial" w:eastAsia="Calibri" w:hAnsi="Arial" w:cs="Arial"/>
          <w:lang w:eastAsia="en-US"/>
        </w:rPr>
        <w:t>,</w:t>
      </w:r>
      <w:r w:rsidRPr="00752A55">
        <w:rPr>
          <w:rFonts w:ascii="Arial" w:eastAsia="Calibri" w:hAnsi="Arial" w:cs="Arial"/>
          <w:lang w:eastAsia="en-US"/>
        </w:rPr>
        <w:t xml:space="preserve"> par</w:t>
      </w:r>
      <w:r>
        <w:rPr>
          <w:rFonts w:ascii="Arial" w:eastAsia="Calibri" w:hAnsi="Arial" w:cs="Arial"/>
          <w:lang w:eastAsia="en-US"/>
        </w:rPr>
        <w:t>a que deve ser ensinado. Sendo assim</w:t>
      </w:r>
      <w:r w:rsidRPr="00752A55">
        <w:rPr>
          <w:rFonts w:ascii="Arial" w:eastAsia="Calibri" w:hAnsi="Arial" w:cs="Arial"/>
          <w:lang w:eastAsia="en-US"/>
        </w:rPr>
        <w:t>, insere um</w:t>
      </w:r>
      <w:r>
        <w:rPr>
          <w:rFonts w:ascii="Arial" w:eastAsia="Calibri" w:hAnsi="Arial" w:cs="Arial"/>
          <w:lang w:eastAsia="en-US"/>
        </w:rPr>
        <w:t>a</w:t>
      </w:r>
      <w:r w:rsidRPr="00752A55">
        <w:rPr>
          <w:rFonts w:ascii="Arial" w:eastAsia="Calibri" w:hAnsi="Arial" w:cs="Arial"/>
          <w:lang w:eastAsia="en-US"/>
        </w:rPr>
        <w:t xml:space="preserve"> terceira pergunta para a organização curricular, além </w:t>
      </w:r>
      <w:r>
        <w:rPr>
          <w:rFonts w:ascii="Arial" w:eastAsia="Calibri" w:hAnsi="Arial" w:cs="Arial"/>
          <w:lang w:eastAsia="en-US"/>
        </w:rPr>
        <w:t>do “c</w:t>
      </w:r>
      <w:r w:rsidRPr="00752A55">
        <w:rPr>
          <w:rFonts w:ascii="Arial" w:eastAsia="Calibri" w:hAnsi="Arial" w:cs="Arial"/>
          <w:lang w:eastAsia="en-US"/>
        </w:rPr>
        <w:t>omo?</w:t>
      </w:r>
      <w:r>
        <w:rPr>
          <w:rFonts w:ascii="Arial" w:eastAsia="Calibri" w:hAnsi="Arial" w:cs="Arial"/>
          <w:lang w:eastAsia="en-US"/>
        </w:rPr>
        <w:t>” e “o quê?”, acrescenta-se o “para quê</w:t>
      </w:r>
      <w:r w:rsidRPr="00752A55">
        <w:rPr>
          <w:rFonts w:ascii="Arial" w:eastAsia="Calibri" w:hAnsi="Arial" w:cs="Arial"/>
          <w:lang w:eastAsia="en-US"/>
        </w:rPr>
        <w:t>?</w:t>
      </w:r>
      <w:r>
        <w:rPr>
          <w:rFonts w:ascii="Arial" w:eastAsia="Calibri" w:hAnsi="Arial" w:cs="Arial"/>
          <w:lang w:eastAsia="en-US"/>
        </w:rPr>
        <w:t>”.</w:t>
      </w:r>
      <w:r w:rsidRPr="00752A55">
        <w:rPr>
          <w:rFonts w:ascii="Arial" w:eastAsia="Calibri" w:hAnsi="Arial" w:cs="Arial"/>
          <w:lang w:eastAsia="en-US"/>
        </w:rPr>
        <w:t xml:space="preserve"> A teoria crítica de currículo preocupa-se com os motivos que certos conteúdos, e não outros</w:t>
      </w:r>
      <w:proofErr w:type="gramStart"/>
      <w:r w:rsidRPr="00752A55">
        <w:rPr>
          <w:rFonts w:ascii="Arial" w:eastAsia="Calibri" w:hAnsi="Arial" w:cs="Arial"/>
          <w:lang w:eastAsia="en-US"/>
        </w:rPr>
        <w:t>, estão</w:t>
      </w:r>
      <w:proofErr w:type="gramEnd"/>
      <w:r w:rsidRPr="00752A55">
        <w:rPr>
          <w:rFonts w:ascii="Arial" w:eastAsia="Calibri" w:hAnsi="Arial" w:cs="Arial"/>
          <w:lang w:eastAsia="en-US"/>
        </w:rPr>
        <w:t xml:space="preserve"> presentes no currículo. Ao considerar o contexto em que está </w:t>
      </w:r>
      <w:proofErr w:type="gramStart"/>
      <w:r w:rsidRPr="00752A55">
        <w:rPr>
          <w:rFonts w:ascii="Arial" w:eastAsia="Calibri" w:hAnsi="Arial" w:cs="Arial"/>
          <w:lang w:eastAsia="en-US"/>
        </w:rPr>
        <w:t>inserido, a escola, bem como o currículo</w:t>
      </w:r>
      <w:r>
        <w:rPr>
          <w:rFonts w:ascii="Arial" w:eastAsia="Calibri" w:hAnsi="Arial" w:cs="Arial"/>
          <w:lang w:eastAsia="en-US"/>
        </w:rPr>
        <w:t>,</w:t>
      </w:r>
      <w:proofErr w:type="gramEnd"/>
      <w:r w:rsidRPr="00752A55">
        <w:rPr>
          <w:rFonts w:ascii="Arial" w:eastAsia="Calibri" w:hAnsi="Arial" w:cs="Arial"/>
          <w:lang w:eastAsia="en-US"/>
        </w:rPr>
        <w:t xml:space="preserve"> está</w:t>
      </w:r>
      <w:r>
        <w:rPr>
          <w:rFonts w:ascii="Arial" w:eastAsia="Calibri" w:hAnsi="Arial" w:cs="Arial"/>
          <w:lang w:eastAsia="en-US"/>
        </w:rPr>
        <w:t xml:space="preserve"> submetida </w:t>
      </w:r>
      <w:r w:rsidRPr="00752A55">
        <w:rPr>
          <w:rFonts w:ascii="Arial" w:eastAsia="Calibri" w:hAnsi="Arial" w:cs="Arial"/>
          <w:lang w:eastAsia="en-US"/>
        </w:rPr>
        <w:t>aos aspectos econômicos e sociais ao qu</w:t>
      </w:r>
      <w:r>
        <w:rPr>
          <w:rFonts w:ascii="Arial" w:eastAsia="Calibri" w:hAnsi="Arial" w:cs="Arial"/>
          <w:lang w:eastAsia="en-US"/>
        </w:rPr>
        <w:t>al participa</w:t>
      </w:r>
      <w:r w:rsidRPr="00752A55">
        <w:rPr>
          <w:rFonts w:ascii="Arial" w:eastAsia="Calibri" w:hAnsi="Arial" w:cs="Arial"/>
          <w:lang w:eastAsia="en-US"/>
        </w:rPr>
        <w:t>,</w:t>
      </w:r>
      <w:r>
        <w:rPr>
          <w:rFonts w:ascii="Arial" w:eastAsia="Calibri" w:hAnsi="Arial" w:cs="Arial"/>
          <w:lang w:eastAsia="en-US"/>
        </w:rPr>
        <w:t xml:space="preserve"> em que</w:t>
      </w:r>
      <w:r w:rsidRPr="00752A55">
        <w:rPr>
          <w:rFonts w:ascii="Arial" w:eastAsia="Calibri" w:hAnsi="Arial" w:cs="Arial"/>
          <w:lang w:eastAsia="en-US"/>
        </w:rPr>
        <w:t xml:space="preserve"> este corresponde aos i</w:t>
      </w:r>
      <w:r>
        <w:rPr>
          <w:rFonts w:ascii="Arial" w:eastAsia="Calibri" w:hAnsi="Arial" w:cs="Arial"/>
          <w:lang w:eastAsia="en-US"/>
        </w:rPr>
        <w:t>nteresses dos grupos dominantes (SILVA</w:t>
      </w:r>
      <w:r w:rsidRPr="00752A55">
        <w:rPr>
          <w:rFonts w:ascii="Arial" w:eastAsia="Calibri" w:hAnsi="Arial" w:cs="Arial"/>
          <w:lang w:eastAsia="en-US"/>
        </w:rPr>
        <w:t xml:space="preserve"> 2002)</w:t>
      </w:r>
      <w:r>
        <w:rPr>
          <w:rFonts w:ascii="Arial" w:eastAsia="Calibri" w:hAnsi="Arial" w:cs="Arial"/>
          <w:lang w:eastAsia="en-US"/>
        </w:rPr>
        <w:t>.</w:t>
      </w:r>
    </w:p>
    <w:p w:rsidR="00697BED" w:rsidRDefault="00697BED" w:rsidP="00697BED">
      <w:pPr>
        <w:spacing w:before="100" w:after="100" w:line="360" w:lineRule="auto"/>
        <w:ind w:firstLine="851"/>
        <w:jc w:val="both"/>
        <w:rPr>
          <w:rFonts w:ascii="Arial" w:eastAsia="Calibri" w:hAnsi="Arial" w:cs="Arial"/>
          <w:lang w:eastAsia="en-US"/>
        </w:rPr>
      </w:pPr>
      <w:r>
        <w:rPr>
          <w:rFonts w:ascii="Arial" w:eastAsia="Calibri" w:hAnsi="Arial" w:cs="Arial"/>
          <w:lang w:eastAsia="en-US"/>
        </w:rPr>
        <w:t xml:space="preserve">Nesse sentido, na teoria crítica </w:t>
      </w:r>
      <w:r w:rsidRPr="00752A55">
        <w:rPr>
          <w:rFonts w:ascii="Arial" w:eastAsia="Calibri" w:hAnsi="Arial" w:cs="Arial"/>
          <w:lang w:eastAsia="en-US"/>
        </w:rPr>
        <w:t xml:space="preserve">procura-se abordar conteúdos que estejam interligados à realidade dos educandos, tais como a </w:t>
      </w:r>
      <w:r>
        <w:rPr>
          <w:rFonts w:ascii="Arial" w:eastAsia="Calibri" w:hAnsi="Arial" w:cs="Arial"/>
          <w:lang w:eastAsia="en-US"/>
        </w:rPr>
        <w:t>desigualdade social, com vista à</w:t>
      </w:r>
      <w:r w:rsidRPr="00752A55">
        <w:rPr>
          <w:rFonts w:ascii="Arial" w:eastAsia="Calibri" w:hAnsi="Arial" w:cs="Arial"/>
          <w:lang w:eastAsia="en-US"/>
        </w:rPr>
        <w:t xml:space="preserve"> transformaçã</w:t>
      </w:r>
      <w:r>
        <w:rPr>
          <w:rFonts w:ascii="Arial" w:eastAsia="Calibri" w:hAnsi="Arial" w:cs="Arial"/>
          <w:lang w:eastAsia="en-US"/>
        </w:rPr>
        <w:t>o da sociedade, além de reconhecer</w:t>
      </w:r>
      <w:r w:rsidRPr="00752A55">
        <w:rPr>
          <w:rFonts w:ascii="Arial" w:eastAsia="Calibri" w:hAnsi="Arial" w:cs="Arial"/>
          <w:lang w:eastAsia="en-US"/>
        </w:rPr>
        <w:t xml:space="preserve"> que é pela cultura que a escola transmite as experiências acumuladas socialmente aos alunos. Ainda estabelece uma crítica na forma como o currículo é </w:t>
      </w:r>
      <w:proofErr w:type="gramStart"/>
      <w:r w:rsidRPr="00752A55">
        <w:rPr>
          <w:rFonts w:ascii="Arial" w:eastAsia="Calibri" w:hAnsi="Arial" w:cs="Arial"/>
          <w:lang w:eastAsia="en-US"/>
        </w:rPr>
        <w:t>implementado</w:t>
      </w:r>
      <w:proofErr w:type="gramEnd"/>
      <w:r w:rsidRPr="00752A55">
        <w:rPr>
          <w:rFonts w:ascii="Arial" w:eastAsia="Calibri" w:hAnsi="Arial" w:cs="Arial"/>
          <w:lang w:eastAsia="en-US"/>
        </w:rPr>
        <w:t xml:space="preserve"> dentro da escola de forma controladora, havendo a necessidade </w:t>
      </w:r>
      <w:r w:rsidRPr="00752A55">
        <w:rPr>
          <w:rFonts w:ascii="Arial" w:eastAsia="Calibri" w:hAnsi="Arial" w:cs="Arial"/>
          <w:lang w:eastAsia="en-US"/>
        </w:rPr>
        <w:lastRenderedPageBreak/>
        <w:t xml:space="preserve">de que ocorra uma modificação na forma como o ensino está idealizado. Assim, Silva </w:t>
      </w:r>
      <w:r>
        <w:rPr>
          <w:rFonts w:ascii="Arial" w:eastAsia="Calibri" w:hAnsi="Arial" w:cs="Arial"/>
          <w:lang w:eastAsia="en-US"/>
        </w:rPr>
        <w:t>(</w:t>
      </w:r>
      <w:r w:rsidRPr="00752A55">
        <w:rPr>
          <w:rFonts w:ascii="Arial" w:eastAsia="Calibri" w:hAnsi="Arial" w:cs="Arial"/>
          <w:lang w:eastAsia="en-US"/>
        </w:rPr>
        <w:t>2002</w:t>
      </w:r>
      <w:r>
        <w:rPr>
          <w:rFonts w:ascii="Arial" w:eastAsia="Calibri" w:hAnsi="Arial" w:cs="Arial"/>
          <w:lang w:eastAsia="en-US"/>
        </w:rPr>
        <w:t>,</w:t>
      </w:r>
      <w:r w:rsidRPr="00752A55">
        <w:rPr>
          <w:rFonts w:ascii="Arial" w:eastAsia="Calibri" w:hAnsi="Arial" w:cs="Arial"/>
          <w:lang w:eastAsia="en-US"/>
        </w:rPr>
        <w:t xml:space="preserve"> p. 35</w:t>
      </w:r>
      <w:r>
        <w:rPr>
          <w:rFonts w:ascii="Arial" w:eastAsia="Calibri" w:hAnsi="Arial" w:cs="Arial"/>
          <w:lang w:eastAsia="en-US"/>
        </w:rPr>
        <w:t>)</w:t>
      </w:r>
      <w:r w:rsidRPr="00752A55">
        <w:rPr>
          <w:rFonts w:ascii="Arial" w:eastAsia="Calibri" w:hAnsi="Arial" w:cs="Arial"/>
          <w:lang w:eastAsia="en-US"/>
        </w:rPr>
        <w:t xml:space="preserve"> enfatiza </w:t>
      </w:r>
      <w:proofErr w:type="gramStart"/>
      <w:r w:rsidRPr="00752A55">
        <w:rPr>
          <w:rFonts w:ascii="Arial" w:eastAsia="Calibri" w:hAnsi="Arial" w:cs="Arial"/>
          <w:lang w:eastAsia="en-US"/>
        </w:rPr>
        <w:t>que</w:t>
      </w:r>
      <w:proofErr w:type="gramEnd"/>
    </w:p>
    <w:p w:rsidR="00697BED" w:rsidRPr="00752A55" w:rsidRDefault="00697BED" w:rsidP="00697BED">
      <w:pPr>
        <w:spacing w:before="100" w:after="100" w:line="360" w:lineRule="auto"/>
        <w:ind w:firstLine="851"/>
        <w:jc w:val="both"/>
        <w:rPr>
          <w:rFonts w:ascii="Arial" w:eastAsia="Calibri" w:hAnsi="Arial" w:cs="Arial"/>
          <w:lang w:eastAsia="en-US"/>
        </w:rPr>
      </w:pPr>
    </w:p>
    <w:p w:rsidR="00697BED" w:rsidRPr="00965931" w:rsidRDefault="00697BED" w:rsidP="00697BED">
      <w:pPr>
        <w:spacing w:before="100" w:after="100"/>
        <w:ind w:left="2268"/>
        <w:jc w:val="both"/>
        <w:rPr>
          <w:rFonts w:ascii="Arial" w:eastAsia="Calibri" w:hAnsi="Arial" w:cs="Arial"/>
          <w:sz w:val="21"/>
          <w:szCs w:val="21"/>
          <w:lang w:eastAsia="en-US"/>
        </w:rPr>
      </w:pPr>
      <w:r w:rsidRPr="00965931">
        <w:rPr>
          <w:rFonts w:ascii="Arial" w:eastAsia="Calibri" w:hAnsi="Arial" w:cs="Arial"/>
          <w:sz w:val="21"/>
          <w:szCs w:val="21"/>
          <w:lang w:eastAsia="en-US"/>
        </w:rPr>
        <w:t>O currículo na escola está baseado na cultura dominante: ele se expressa na linguagem dominante, ele é transmitido através do código cultural dominante. As crianças das classes dominantes podem facilmente compreender esse código, pois durante toda sua vida elas estiveram imersas, o tempo todo, nesse código. Esse c</w:t>
      </w:r>
      <w:r>
        <w:rPr>
          <w:rFonts w:ascii="Arial" w:eastAsia="Calibri" w:hAnsi="Arial" w:cs="Arial"/>
          <w:sz w:val="21"/>
          <w:szCs w:val="21"/>
          <w:lang w:eastAsia="en-US"/>
        </w:rPr>
        <w:t>ódigo é natural para elas. [...]</w:t>
      </w:r>
      <w:r w:rsidRPr="00965931">
        <w:rPr>
          <w:rFonts w:ascii="Arial" w:eastAsia="Calibri" w:hAnsi="Arial" w:cs="Arial"/>
          <w:sz w:val="21"/>
          <w:szCs w:val="21"/>
          <w:lang w:eastAsia="en-US"/>
        </w:rPr>
        <w:t xml:space="preserve"> Em contraste, para as crianças e jovens das classes dominadas, esse código é simplesmente indecifrável. Eles não sabem do que se trata.</w:t>
      </w:r>
    </w:p>
    <w:p w:rsidR="00697BED" w:rsidRPr="00752A55" w:rsidRDefault="00697BED" w:rsidP="00697BED">
      <w:pPr>
        <w:spacing w:before="100" w:after="100" w:line="360" w:lineRule="auto"/>
        <w:ind w:firstLine="851"/>
        <w:jc w:val="both"/>
        <w:rPr>
          <w:rFonts w:ascii="Arial" w:eastAsia="Calibri" w:hAnsi="Arial" w:cs="Arial"/>
          <w:lang w:eastAsia="en-US"/>
        </w:rPr>
      </w:pPr>
    </w:p>
    <w:p w:rsidR="00697BED" w:rsidRPr="00752A55" w:rsidRDefault="00697BED" w:rsidP="00697BED">
      <w:pPr>
        <w:spacing w:before="100" w:after="100" w:line="360" w:lineRule="auto"/>
        <w:ind w:firstLine="851"/>
        <w:jc w:val="both"/>
        <w:rPr>
          <w:rFonts w:ascii="Arial" w:eastAsia="Calibri" w:hAnsi="Arial" w:cs="Arial"/>
          <w:lang w:eastAsia="en-US"/>
        </w:rPr>
      </w:pPr>
      <w:r>
        <w:rPr>
          <w:rFonts w:ascii="Arial" w:eastAsia="Calibri" w:hAnsi="Arial" w:cs="Arial"/>
          <w:lang w:eastAsia="en-US"/>
        </w:rPr>
        <w:t xml:space="preserve">A </w:t>
      </w:r>
      <w:r w:rsidRPr="00752A55">
        <w:rPr>
          <w:rFonts w:ascii="Arial" w:eastAsia="Calibri" w:hAnsi="Arial" w:cs="Arial"/>
          <w:lang w:eastAsia="en-US"/>
        </w:rPr>
        <w:t xml:space="preserve">teoria crítica questiona a forma como o currículo é </w:t>
      </w:r>
      <w:proofErr w:type="gramStart"/>
      <w:r w:rsidRPr="00752A55">
        <w:rPr>
          <w:rFonts w:ascii="Arial" w:eastAsia="Calibri" w:hAnsi="Arial" w:cs="Arial"/>
          <w:lang w:eastAsia="en-US"/>
        </w:rPr>
        <w:t>implementado</w:t>
      </w:r>
      <w:proofErr w:type="gramEnd"/>
      <w:r w:rsidRPr="00752A55">
        <w:rPr>
          <w:rFonts w:ascii="Arial" w:eastAsia="Calibri" w:hAnsi="Arial" w:cs="Arial"/>
          <w:lang w:eastAsia="en-US"/>
        </w:rPr>
        <w:t xml:space="preserve"> nas instituições escolares. Ass</w:t>
      </w:r>
      <w:r>
        <w:rPr>
          <w:rFonts w:ascii="Arial" w:eastAsia="Calibri" w:hAnsi="Arial" w:cs="Arial"/>
          <w:lang w:eastAsia="en-US"/>
        </w:rPr>
        <w:t>im, considera o poder na e pela</w:t>
      </w:r>
      <w:r w:rsidRPr="00752A55">
        <w:rPr>
          <w:rFonts w:ascii="Arial" w:eastAsia="Calibri" w:hAnsi="Arial" w:cs="Arial"/>
          <w:lang w:eastAsia="en-US"/>
        </w:rPr>
        <w:t xml:space="preserve"> escola. O currículo pode ser</w:t>
      </w:r>
      <w:r>
        <w:rPr>
          <w:rFonts w:ascii="Arial" w:eastAsia="Calibri" w:hAnsi="Arial" w:cs="Arial"/>
          <w:lang w:eastAsia="en-US"/>
        </w:rPr>
        <w:t xml:space="preserve"> reflexo dos grupos dominantes n</w:t>
      </w:r>
      <w:r w:rsidRPr="00752A55">
        <w:rPr>
          <w:rFonts w:ascii="Arial" w:eastAsia="Calibri" w:hAnsi="Arial" w:cs="Arial"/>
          <w:lang w:eastAsia="en-US"/>
        </w:rPr>
        <w:t xml:space="preserve">os quais estão inseridos. Verifica-se, também, que as práticas de ensino não são resultado das decisões docentes, já que exige a atuação dos vários campos existentes. O processo educativo está inserido na cultura, é por ser expressão da cultura </w:t>
      </w:r>
      <w:r>
        <w:rPr>
          <w:rFonts w:ascii="Arial" w:eastAsia="Calibri" w:hAnsi="Arial" w:cs="Arial"/>
          <w:lang w:eastAsia="en-US"/>
        </w:rPr>
        <w:t xml:space="preserve">que </w:t>
      </w:r>
      <w:r w:rsidRPr="00752A55">
        <w:rPr>
          <w:rFonts w:ascii="Arial" w:eastAsia="Calibri" w:hAnsi="Arial" w:cs="Arial"/>
          <w:lang w:eastAsia="en-US"/>
        </w:rPr>
        <w:t>modela as aprendizagens, sendo</w:t>
      </w:r>
      <w:r>
        <w:rPr>
          <w:rFonts w:ascii="Arial" w:eastAsia="Calibri" w:hAnsi="Arial" w:cs="Arial"/>
          <w:lang w:eastAsia="en-US"/>
        </w:rPr>
        <w:t xml:space="preserve"> então o currículo um mediador do</w:t>
      </w:r>
      <w:r w:rsidRPr="00752A55">
        <w:rPr>
          <w:rFonts w:ascii="Arial" w:eastAsia="Calibri" w:hAnsi="Arial" w:cs="Arial"/>
          <w:lang w:eastAsia="en-US"/>
        </w:rPr>
        <w:t xml:space="preserve"> que se intenciona e o </w:t>
      </w:r>
      <w:r>
        <w:rPr>
          <w:rFonts w:ascii="Arial" w:eastAsia="Calibri" w:hAnsi="Arial" w:cs="Arial"/>
          <w:lang w:eastAsia="en-US"/>
        </w:rPr>
        <w:t>que se constrói no aprendizado.</w:t>
      </w:r>
    </w:p>
    <w:p w:rsidR="00697BED" w:rsidRPr="00752A55" w:rsidRDefault="00697BED" w:rsidP="00697BED">
      <w:pPr>
        <w:spacing w:before="100" w:after="100" w:line="360" w:lineRule="auto"/>
        <w:ind w:firstLine="851"/>
        <w:jc w:val="both"/>
        <w:rPr>
          <w:rFonts w:ascii="Arial" w:eastAsia="Calibri" w:hAnsi="Arial" w:cs="Arial"/>
          <w:lang w:eastAsia="en-US"/>
        </w:rPr>
      </w:pPr>
      <w:r w:rsidRPr="00752A55">
        <w:rPr>
          <w:rFonts w:ascii="Arial" w:eastAsia="Calibri" w:hAnsi="Arial" w:cs="Arial"/>
          <w:lang w:eastAsia="en-US"/>
        </w:rPr>
        <w:t>Na teoria crítica</w:t>
      </w:r>
      <w:r>
        <w:rPr>
          <w:rFonts w:ascii="Arial" w:eastAsia="Calibri" w:hAnsi="Arial" w:cs="Arial"/>
          <w:lang w:eastAsia="en-US"/>
        </w:rPr>
        <w:t xml:space="preserve">, há a intenção de formar </w:t>
      </w:r>
      <w:r w:rsidRPr="00752A55">
        <w:rPr>
          <w:rFonts w:ascii="Arial" w:eastAsia="Calibri" w:hAnsi="Arial" w:cs="Arial"/>
          <w:lang w:eastAsia="en-US"/>
        </w:rPr>
        <w:t>sujeitos conscientes das relações de dominação ocorridas no contexto em que estão inser</w:t>
      </w:r>
      <w:r>
        <w:rPr>
          <w:rFonts w:ascii="Arial" w:eastAsia="Calibri" w:hAnsi="Arial" w:cs="Arial"/>
          <w:lang w:eastAsia="en-US"/>
        </w:rPr>
        <w:t>idos. Silva (2002) afirma</w:t>
      </w:r>
      <w:r w:rsidRPr="00752A55">
        <w:rPr>
          <w:rFonts w:ascii="Arial" w:eastAsia="Calibri" w:hAnsi="Arial" w:cs="Arial"/>
          <w:lang w:eastAsia="en-US"/>
        </w:rPr>
        <w:t xml:space="preserve"> que consiste em uma teoria oportuna, uma vez que valoriza as potencialidades de cada aluno e procura apresentar conteúdos que estejam de acordo com a realidade dos indivíduos que envolvem o processo de ensino e aprendizag</w:t>
      </w:r>
      <w:r>
        <w:rPr>
          <w:rFonts w:ascii="Arial" w:eastAsia="Calibri" w:hAnsi="Arial" w:cs="Arial"/>
          <w:lang w:eastAsia="en-US"/>
        </w:rPr>
        <w:t>em. E ainda</w:t>
      </w:r>
      <w:r w:rsidRPr="00752A55">
        <w:rPr>
          <w:rFonts w:ascii="Arial" w:eastAsia="Calibri" w:hAnsi="Arial" w:cs="Arial"/>
          <w:lang w:eastAsia="en-US"/>
        </w:rPr>
        <w:t xml:space="preserve"> procura desenvolver mecanismo</w:t>
      </w:r>
      <w:r>
        <w:rPr>
          <w:rFonts w:ascii="Arial" w:eastAsia="Calibri" w:hAnsi="Arial" w:cs="Arial"/>
          <w:lang w:eastAsia="en-US"/>
        </w:rPr>
        <w:t>s</w:t>
      </w:r>
      <w:r w:rsidRPr="00752A55">
        <w:rPr>
          <w:rFonts w:ascii="Arial" w:eastAsia="Calibri" w:hAnsi="Arial" w:cs="Arial"/>
          <w:lang w:eastAsia="en-US"/>
        </w:rPr>
        <w:t xml:space="preserve"> que interliguem a escola à comunidade e objetiva a formação crítica do sujeito e sua cons</w:t>
      </w:r>
      <w:r>
        <w:rPr>
          <w:rFonts w:ascii="Arial" w:eastAsia="Calibri" w:hAnsi="Arial" w:cs="Arial"/>
          <w:lang w:eastAsia="en-US"/>
        </w:rPr>
        <w:t>cientização no momento social do</w:t>
      </w:r>
      <w:r w:rsidRPr="00752A55">
        <w:rPr>
          <w:rFonts w:ascii="Arial" w:eastAsia="Calibri" w:hAnsi="Arial" w:cs="Arial"/>
          <w:lang w:eastAsia="en-US"/>
        </w:rPr>
        <w:t xml:space="preserve"> qual participa, além de considerar a importância</w:t>
      </w:r>
      <w:r>
        <w:rPr>
          <w:rFonts w:ascii="Arial" w:eastAsia="Calibri" w:hAnsi="Arial" w:cs="Arial"/>
          <w:lang w:eastAsia="en-US"/>
        </w:rPr>
        <w:t xml:space="preserve"> de aprendizagem significativa à</w:t>
      </w:r>
      <w:r w:rsidRPr="00752A55">
        <w:rPr>
          <w:rFonts w:ascii="Arial" w:eastAsia="Calibri" w:hAnsi="Arial" w:cs="Arial"/>
          <w:lang w:eastAsia="en-US"/>
        </w:rPr>
        <w:t xml:space="preserve"> promoção da vida. </w:t>
      </w:r>
    </w:p>
    <w:p w:rsidR="00697BED" w:rsidRDefault="00697BED" w:rsidP="00697BED">
      <w:pPr>
        <w:spacing w:before="100" w:after="100" w:line="360" w:lineRule="auto"/>
        <w:jc w:val="both"/>
        <w:rPr>
          <w:rFonts w:ascii="Arial" w:eastAsia="Calibri" w:hAnsi="Arial" w:cs="Arial"/>
          <w:b/>
          <w:lang w:eastAsia="en-US"/>
        </w:rPr>
      </w:pPr>
    </w:p>
    <w:p w:rsidR="00697BED" w:rsidRPr="00752A55" w:rsidRDefault="00697BED" w:rsidP="00697BED">
      <w:pPr>
        <w:spacing w:before="100" w:after="100" w:line="360" w:lineRule="auto"/>
        <w:jc w:val="both"/>
        <w:rPr>
          <w:rFonts w:ascii="Arial" w:eastAsia="Calibri" w:hAnsi="Arial" w:cs="Arial"/>
          <w:b/>
          <w:lang w:eastAsia="en-US"/>
        </w:rPr>
      </w:pPr>
      <w:r>
        <w:rPr>
          <w:rFonts w:ascii="Arial" w:eastAsia="Calibri" w:hAnsi="Arial" w:cs="Arial"/>
          <w:b/>
          <w:lang w:eastAsia="en-US"/>
        </w:rPr>
        <w:t xml:space="preserve">RESULTADOS OBTIDOS: </w:t>
      </w:r>
      <w:r w:rsidRPr="00752A55">
        <w:rPr>
          <w:rFonts w:ascii="Arial" w:eastAsia="Calibri" w:hAnsi="Arial" w:cs="Arial"/>
          <w:b/>
          <w:lang w:eastAsia="en-US"/>
        </w:rPr>
        <w:t>ANÁLISE DE CURRÍCULO ESCOLAR NA EDUCAÇÃO BÁSICA</w:t>
      </w:r>
    </w:p>
    <w:p w:rsidR="00697BED" w:rsidRDefault="00697BED" w:rsidP="00697BED">
      <w:pPr>
        <w:spacing w:before="100" w:after="100" w:line="360" w:lineRule="auto"/>
        <w:ind w:firstLine="709"/>
        <w:jc w:val="both"/>
        <w:rPr>
          <w:rFonts w:ascii="Arial" w:eastAsia="Calibri" w:hAnsi="Arial" w:cs="Arial"/>
          <w:lang w:eastAsia="en-US"/>
        </w:rPr>
      </w:pPr>
    </w:p>
    <w:p w:rsidR="00697BED" w:rsidRPr="00752A55" w:rsidRDefault="00697BED" w:rsidP="00697BED">
      <w:pPr>
        <w:spacing w:before="100" w:after="100" w:line="360" w:lineRule="auto"/>
        <w:ind w:firstLine="851"/>
        <w:jc w:val="both"/>
        <w:rPr>
          <w:rFonts w:ascii="Arial" w:eastAsia="Calibri" w:hAnsi="Arial" w:cs="Arial"/>
          <w:lang w:eastAsia="en-US"/>
        </w:rPr>
      </w:pPr>
      <w:r>
        <w:rPr>
          <w:rFonts w:ascii="Arial" w:eastAsia="Calibri" w:hAnsi="Arial" w:cs="Arial"/>
          <w:lang w:eastAsia="en-US"/>
        </w:rPr>
        <w:t xml:space="preserve">A partir do estudo </w:t>
      </w:r>
      <w:r w:rsidRPr="00752A55">
        <w:rPr>
          <w:rFonts w:ascii="Arial" w:eastAsia="Calibri" w:hAnsi="Arial" w:cs="Arial"/>
          <w:lang w:eastAsia="en-US"/>
        </w:rPr>
        <w:t xml:space="preserve">como Saviani (2005), </w:t>
      </w:r>
      <w:proofErr w:type="spellStart"/>
      <w:r w:rsidRPr="00752A55">
        <w:rPr>
          <w:rFonts w:ascii="Arial" w:eastAsia="Calibri" w:hAnsi="Arial" w:cs="Arial"/>
          <w:lang w:eastAsia="en-US"/>
        </w:rPr>
        <w:t>Bauman</w:t>
      </w:r>
      <w:proofErr w:type="spellEnd"/>
      <w:r w:rsidRPr="00752A55">
        <w:rPr>
          <w:rFonts w:ascii="Arial" w:eastAsia="Calibri" w:hAnsi="Arial" w:cs="Arial"/>
          <w:lang w:eastAsia="en-US"/>
        </w:rPr>
        <w:t xml:space="preserve"> (2003, 2009 e 2010</w:t>
      </w:r>
      <w:r>
        <w:rPr>
          <w:rFonts w:ascii="Arial" w:eastAsia="Calibri" w:hAnsi="Arial" w:cs="Arial"/>
          <w:lang w:eastAsia="en-US"/>
        </w:rPr>
        <w:t xml:space="preserve">), Ciavatta e </w:t>
      </w:r>
      <w:proofErr w:type="spellStart"/>
      <w:r>
        <w:rPr>
          <w:rFonts w:ascii="Arial" w:eastAsia="Calibri" w:hAnsi="Arial" w:cs="Arial"/>
          <w:lang w:eastAsia="en-US"/>
        </w:rPr>
        <w:t>Frigotto</w:t>
      </w:r>
      <w:proofErr w:type="spellEnd"/>
      <w:r>
        <w:rPr>
          <w:rFonts w:ascii="Arial" w:eastAsia="Calibri" w:hAnsi="Arial" w:cs="Arial"/>
          <w:lang w:eastAsia="en-US"/>
        </w:rPr>
        <w:t xml:space="preserve"> (2003), </w:t>
      </w:r>
      <w:proofErr w:type="spellStart"/>
      <w:r w:rsidRPr="00752A55">
        <w:rPr>
          <w:rFonts w:ascii="Arial" w:eastAsia="Calibri" w:hAnsi="Arial" w:cs="Arial"/>
          <w:lang w:eastAsia="en-US"/>
        </w:rPr>
        <w:t>Gentilli</w:t>
      </w:r>
      <w:proofErr w:type="spellEnd"/>
      <w:r w:rsidRPr="00752A55">
        <w:rPr>
          <w:rFonts w:ascii="Arial" w:eastAsia="Calibri" w:hAnsi="Arial" w:cs="Arial"/>
          <w:lang w:eastAsia="en-US"/>
        </w:rPr>
        <w:t xml:space="preserve"> (1996), Apple (2006), </w:t>
      </w:r>
      <w:proofErr w:type="spellStart"/>
      <w:proofErr w:type="gramStart"/>
      <w:r w:rsidRPr="00752A55">
        <w:rPr>
          <w:rFonts w:ascii="Arial" w:eastAsia="Calibri" w:hAnsi="Arial" w:cs="Arial"/>
          <w:lang w:eastAsia="en-US"/>
        </w:rPr>
        <w:t>GimenoSacristán</w:t>
      </w:r>
      <w:proofErr w:type="spellEnd"/>
      <w:proofErr w:type="gramEnd"/>
      <w:r w:rsidRPr="00752A55">
        <w:rPr>
          <w:rFonts w:ascii="Arial" w:eastAsia="Calibri" w:hAnsi="Arial" w:cs="Arial"/>
          <w:lang w:eastAsia="en-US"/>
        </w:rPr>
        <w:t xml:space="preserve"> </w:t>
      </w:r>
      <w:r w:rsidRPr="00752A55">
        <w:rPr>
          <w:rFonts w:ascii="Arial" w:eastAsia="Calibri" w:hAnsi="Arial" w:cs="Arial"/>
          <w:lang w:eastAsia="en-US"/>
        </w:rPr>
        <w:lastRenderedPageBreak/>
        <w:t>(2000), Moreira (</w:t>
      </w:r>
      <w:r>
        <w:rPr>
          <w:rFonts w:ascii="Arial" w:eastAsia="Calibri" w:hAnsi="Arial" w:cs="Arial"/>
          <w:lang w:eastAsia="en-US"/>
        </w:rPr>
        <w:t>1990</w:t>
      </w:r>
      <w:r w:rsidRPr="00752A55">
        <w:rPr>
          <w:rFonts w:ascii="Arial" w:eastAsia="Calibri" w:hAnsi="Arial" w:cs="Arial"/>
          <w:lang w:eastAsia="en-US"/>
        </w:rPr>
        <w:t>) e Silva (2002)</w:t>
      </w:r>
      <w:r>
        <w:rPr>
          <w:rFonts w:ascii="Arial" w:eastAsia="Calibri" w:hAnsi="Arial" w:cs="Arial"/>
          <w:lang w:eastAsia="en-US"/>
        </w:rPr>
        <w:t xml:space="preserve">, o capítulo em questão busca </w:t>
      </w:r>
      <w:r w:rsidRPr="00752A55">
        <w:rPr>
          <w:rFonts w:ascii="Arial" w:eastAsia="Calibri" w:hAnsi="Arial" w:cs="Arial"/>
          <w:lang w:eastAsia="en-US"/>
        </w:rPr>
        <w:t>compreender a forma como educadores observam a concretização do currículo escolar nas instituições que atuam. Dessa forma, objetiva-se rec</w:t>
      </w:r>
      <w:r>
        <w:rPr>
          <w:rFonts w:ascii="Arial" w:eastAsia="Calibri" w:hAnsi="Arial" w:cs="Arial"/>
          <w:lang w:eastAsia="en-US"/>
        </w:rPr>
        <w:t xml:space="preserve">onhecer os significados que os </w:t>
      </w:r>
      <w:r w:rsidRPr="00752A55">
        <w:rPr>
          <w:rFonts w:ascii="Arial" w:eastAsia="Calibri" w:hAnsi="Arial" w:cs="Arial"/>
          <w:lang w:eastAsia="en-US"/>
        </w:rPr>
        <w:t>profissio</w:t>
      </w:r>
      <w:r>
        <w:rPr>
          <w:rFonts w:ascii="Arial" w:eastAsia="Calibri" w:hAnsi="Arial" w:cs="Arial"/>
          <w:lang w:eastAsia="en-US"/>
        </w:rPr>
        <w:t>nais envolvidos na pesquisa</w:t>
      </w:r>
      <w:r w:rsidRPr="00752A55">
        <w:rPr>
          <w:rFonts w:ascii="Arial" w:eastAsia="Calibri" w:hAnsi="Arial" w:cs="Arial"/>
          <w:lang w:eastAsia="en-US"/>
        </w:rPr>
        <w:t xml:space="preserve"> atribuem ao currículo e suas ocorrências do curr</w:t>
      </w:r>
      <w:r>
        <w:rPr>
          <w:rFonts w:ascii="Arial" w:eastAsia="Calibri" w:hAnsi="Arial" w:cs="Arial"/>
          <w:lang w:eastAsia="en-US"/>
        </w:rPr>
        <w:t>ículo no contexto da escola de educação b</w:t>
      </w:r>
      <w:r w:rsidRPr="00752A55">
        <w:rPr>
          <w:rFonts w:ascii="Arial" w:eastAsia="Calibri" w:hAnsi="Arial" w:cs="Arial"/>
          <w:lang w:eastAsia="en-US"/>
        </w:rPr>
        <w:t>ásica pública. A partir disso, poderá ser verificado se, em função do impacto do neoliberalismo, a teoria crítica nos currículos escolares está presente</w:t>
      </w:r>
      <w:proofErr w:type="gramStart"/>
      <w:r w:rsidRPr="00752A55">
        <w:rPr>
          <w:rFonts w:ascii="Arial" w:eastAsia="Calibri" w:hAnsi="Arial" w:cs="Arial"/>
          <w:lang w:eastAsia="en-US"/>
        </w:rPr>
        <w:t xml:space="preserve"> sobretudo</w:t>
      </w:r>
      <w:proofErr w:type="gramEnd"/>
      <w:r w:rsidRPr="00752A55">
        <w:rPr>
          <w:rFonts w:ascii="Arial" w:eastAsia="Calibri" w:hAnsi="Arial" w:cs="Arial"/>
          <w:lang w:eastAsia="en-US"/>
        </w:rPr>
        <w:t xml:space="preserve"> nos discur</w:t>
      </w:r>
      <w:r>
        <w:rPr>
          <w:rFonts w:ascii="Arial" w:eastAsia="Calibri" w:hAnsi="Arial" w:cs="Arial"/>
          <w:lang w:eastAsia="en-US"/>
        </w:rPr>
        <w:t xml:space="preserve">sos e documentos, prevalecendo </w:t>
      </w:r>
      <w:r w:rsidRPr="00752A55">
        <w:rPr>
          <w:rFonts w:ascii="Arial" w:eastAsia="Calibri" w:hAnsi="Arial" w:cs="Arial"/>
          <w:lang w:eastAsia="en-US"/>
        </w:rPr>
        <w:t xml:space="preserve">uma visão mercadológica no ambiente escolar. </w:t>
      </w:r>
    </w:p>
    <w:p w:rsidR="00697BED" w:rsidRPr="009A6BC7" w:rsidRDefault="00697BED" w:rsidP="00697BED">
      <w:pPr>
        <w:spacing w:before="100" w:after="100" w:line="360" w:lineRule="auto"/>
        <w:ind w:firstLine="851"/>
        <w:jc w:val="both"/>
        <w:rPr>
          <w:rFonts w:ascii="Arial" w:eastAsia="Calibri" w:hAnsi="Arial" w:cs="Arial"/>
          <w:iCs/>
          <w:lang w:eastAsia="en-US"/>
        </w:rPr>
      </w:pPr>
      <w:r w:rsidRPr="00752A55">
        <w:rPr>
          <w:rFonts w:ascii="Arial" w:eastAsia="Calibri" w:hAnsi="Arial" w:cs="Arial"/>
          <w:lang w:eastAsia="en-US"/>
        </w:rPr>
        <w:t>Para a análise qualitativa das questões abertas</w:t>
      </w:r>
      <w:r>
        <w:rPr>
          <w:rFonts w:ascii="Arial" w:eastAsia="Calibri" w:hAnsi="Arial" w:cs="Arial"/>
          <w:lang w:eastAsia="en-US"/>
        </w:rPr>
        <w:t>,</w:t>
      </w:r>
      <w:r w:rsidRPr="00752A55">
        <w:rPr>
          <w:rFonts w:ascii="Arial" w:eastAsia="Calibri" w:hAnsi="Arial" w:cs="Arial"/>
          <w:lang w:eastAsia="en-US"/>
        </w:rPr>
        <w:t xml:space="preserve"> optou-se pelo método da análise de conteúdos de </w:t>
      </w:r>
      <w:proofErr w:type="spellStart"/>
      <w:r w:rsidRPr="00752A55">
        <w:rPr>
          <w:rFonts w:ascii="Arial" w:eastAsia="Calibri" w:hAnsi="Arial" w:cs="Arial"/>
          <w:lang w:eastAsia="en-US"/>
        </w:rPr>
        <w:t>Bardin</w:t>
      </w:r>
      <w:proofErr w:type="spellEnd"/>
      <w:r w:rsidRPr="00752A55">
        <w:rPr>
          <w:rFonts w:ascii="Arial" w:eastAsia="Calibri" w:hAnsi="Arial" w:cs="Arial"/>
          <w:lang w:eastAsia="en-US"/>
        </w:rPr>
        <w:t xml:space="preserve"> (1977), que considera esta uma metodologia eficaz para que as incertezas sejam superadas. Segundo Ramos e Silva (2009)</w:t>
      </w:r>
      <w:r>
        <w:rPr>
          <w:rFonts w:ascii="Arial" w:eastAsia="Calibri" w:hAnsi="Arial" w:cs="Arial"/>
          <w:lang w:eastAsia="en-US"/>
        </w:rPr>
        <w:t>,</w:t>
      </w:r>
      <w:r w:rsidRPr="00752A55">
        <w:rPr>
          <w:rFonts w:ascii="Arial" w:eastAsia="Calibri" w:hAnsi="Arial" w:cs="Arial"/>
          <w:lang w:eastAsia="en-US"/>
        </w:rPr>
        <w:t xml:space="preserve"> a análise de conteúdos é reconhecida como </w:t>
      </w:r>
      <w:r w:rsidRPr="00752A55">
        <w:rPr>
          <w:rFonts w:ascii="Arial" w:eastAsia="Calibri" w:hAnsi="Arial" w:cs="Arial"/>
          <w:iCs/>
          <w:lang w:eastAsia="en-US"/>
        </w:rPr>
        <w:t xml:space="preserve">um conjunto de instrumentos metodológicos que podem ser aplicados a diferentes discursos. </w:t>
      </w:r>
    </w:p>
    <w:p w:rsidR="00697BED" w:rsidRPr="00752A55" w:rsidRDefault="00697BED" w:rsidP="00697BED">
      <w:pPr>
        <w:spacing w:before="100" w:after="100" w:line="360" w:lineRule="auto"/>
        <w:ind w:firstLine="851"/>
        <w:jc w:val="both"/>
        <w:rPr>
          <w:rFonts w:ascii="Arial" w:eastAsia="Calibri" w:hAnsi="Arial" w:cs="Arial"/>
          <w:lang w:eastAsia="en-US"/>
        </w:rPr>
      </w:pPr>
      <w:r w:rsidRPr="00752A55">
        <w:rPr>
          <w:rFonts w:ascii="Arial" w:eastAsia="Calibri" w:hAnsi="Arial" w:cs="Arial"/>
          <w:iCs/>
          <w:lang w:eastAsia="en-US"/>
        </w:rPr>
        <w:t xml:space="preserve">Nesse sentido, foram criadas </w:t>
      </w:r>
      <w:r>
        <w:rPr>
          <w:rFonts w:ascii="Arial" w:eastAsia="Calibri" w:hAnsi="Arial" w:cs="Arial"/>
          <w:lang w:eastAsia="en-US"/>
        </w:rPr>
        <w:t xml:space="preserve">as categorias de análise </w:t>
      </w:r>
      <w:r w:rsidRPr="00752A55">
        <w:rPr>
          <w:rFonts w:ascii="Arial" w:eastAsia="Calibri" w:hAnsi="Arial" w:cs="Arial"/>
          <w:lang w:eastAsia="en-US"/>
        </w:rPr>
        <w:t xml:space="preserve">a partir das respostas obtidas, tendo como critério o objeto de pesquisa: </w:t>
      </w:r>
      <w:r w:rsidRPr="00752A55">
        <w:rPr>
          <w:rFonts w:ascii="Arial" w:eastAsia="Calibri" w:hAnsi="Arial" w:cs="Arial"/>
          <w:color w:val="000000"/>
          <w:lang w:eastAsia="en-US"/>
        </w:rPr>
        <w:t>conhecer os significados e as ocorrências do curr</w:t>
      </w:r>
      <w:r>
        <w:rPr>
          <w:rFonts w:ascii="Arial" w:eastAsia="Calibri" w:hAnsi="Arial" w:cs="Arial"/>
          <w:color w:val="000000"/>
          <w:lang w:eastAsia="en-US"/>
        </w:rPr>
        <w:t>ículo no contexto da escola de educação b</w:t>
      </w:r>
      <w:r w:rsidRPr="00752A55">
        <w:rPr>
          <w:rFonts w:ascii="Arial" w:eastAsia="Calibri" w:hAnsi="Arial" w:cs="Arial"/>
          <w:color w:val="000000"/>
          <w:lang w:eastAsia="en-US"/>
        </w:rPr>
        <w:t>ásica pública</w:t>
      </w:r>
      <w:r>
        <w:rPr>
          <w:rFonts w:ascii="Arial" w:eastAsia="Calibri" w:hAnsi="Arial" w:cs="Arial"/>
          <w:lang w:eastAsia="en-US"/>
        </w:rPr>
        <w:t xml:space="preserve">. </w:t>
      </w:r>
    </w:p>
    <w:p w:rsidR="00697BED" w:rsidRPr="00752A55" w:rsidRDefault="00697BED" w:rsidP="00697BED">
      <w:pPr>
        <w:spacing w:before="100" w:after="100" w:line="360" w:lineRule="auto"/>
        <w:ind w:firstLine="851"/>
        <w:jc w:val="both"/>
        <w:rPr>
          <w:rFonts w:ascii="Arial" w:eastAsia="Calibri" w:hAnsi="Arial" w:cs="Arial"/>
          <w:lang w:eastAsia="en-US"/>
        </w:rPr>
      </w:pPr>
      <w:r>
        <w:rPr>
          <w:rFonts w:ascii="Arial" w:eastAsia="Calibri" w:hAnsi="Arial" w:cs="Arial"/>
          <w:lang w:eastAsia="en-US"/>
        </w:rPr>
        <w:t>Uma das questões</w:t>
      </w:r>
      <w:r w:rsidRPr="00752A55">
        <w:rPr>
          <w:rFonts w:ascii="Arial" w:eastAsia="Calibri" w:hAnsi="Arial" w:cs="Arial"/>
          <w:lang w:eastAsia="en-US"/>
        </w:rPr>
        <w:t xml:space="preserve"> foi:</w:t>
      </w:r>
      <w:proofErr w:type="gramStart"/>
      <w:r w:rsidRPr="00752A55">
        <w:rPr>
          <w:rFonts w:ascii="Arial" w:eastAsia="Calibri" w:hAnsi="Arial" w:cs="Arial"/>
          <w:lang w:eastAsia="en-US"/>
        </w:rPr>
        <w:t xml:space="preserve">  </w:t>
      </w:r>
      <w:proofErr w:type="gramEnd"/>
      <w:r w:rsidRPr="00752A55">
        <w:rPr>
          <w:rFonts w:ascii="Arial" w:eastAsia="Calibri" w:hAnsi="Arial" w:cs="Arial"/>
          <w:lang w:eastAsia="en-US"/>
        </w:rPr>
        <w:t xml:space="preserve">“O que é currículo </w:t>
      </w:r>
      <w:r>
        <w:rPr>
          <w:rFonts w:ascii="Arial" w:eastAsia="Calibri" w:hAnsi="Arial" w:cs="Arial"/>
          <w:lang w:eastAsia="en-US"/>
        </w:rPr>
        <w:t>escolar?</w:t>
      </w:r>
      <w:r w:rsidRPr="00752A55">
        <w:rPr>
          <w:rFonts w:ascii="Arial" w:eastAsia="Calibri" w:hAnsi="Arial" w:cs="Arial"/>
          <w:lang w:eastAsia="en-US"/>
        </w:rPr>
        <w:t xml:space="preserve">”.  Três educadores consideram que o currículo é um documento elaborado a partir das orientações do Projeto Político Pedagógico da instituição em que atuam. Um destes educadores considera que, além de ser produzido por meio deste documento, o currículo escolar abrange todas as experiências desenvolvidas na instituição escolar. Onze participantes compreendem que o currículo escolar se destina prioritariamente na organização do conhecimento escolar, selecionando conteúdos e disciplinas que devem ser trabalhados no decorrer do ano letivo, além de possibilitar a orientação para a prática e propor atividades pedagógicas. </w:t>
      </w:r>
    </w:p>
    <w:p w:rsidR="00697BED" w:rsidRDefault="00697BED" w:rsidP="00697BED">
      <w:pPr>
        <w:spacing w:before="100" w:after="100" w:line="360" w:lineRule="auto"/>
        <w:ind w:firstLine="851"/>
        <w:jc w:val="both"/>
        <w:rPr>
          <w:rFonts w:ascii="Arial" w:eastAsia="Calibri" w:hAnsi="Arial" w:cs="Arial"/>
          <w:lang w:eastAsia="en-US"/>
        </w:rPr>
      </w:pPr>
      <w:r w:rsidRPr="00752A55">
        <w:rPr>
          <w:rFonts w:ascii="Arial" w:eastAsia="Calibri" w:hAnsi="Arial" w:cs="Arial"/>
          <w:lang w:eastAsia="en-US"/>
        </w:rPr>
        <w:t>Um dos educadores afirma que o currículo é um programa que abrange todas as atividades escolares, desde a listagem dos conteúdos que devem ser tratados, bem como as atividades programadas e desenvolvidas na própr</w:t>
      </w:r>
      <w:r>
        <w:rPr>
          <w:rFonts w:ascii="Arial" w:eastAsia="Calibri" w:hAnsi="Arial" w:cs="Arial"/>
          <w:lang w:eastAsia="en-US"/>
        </w:rPr>
        <w:t>ia escola, ou fora dela. Seis respostas destinaram</w:t>
      </w:r>
      <w:r w:rsidRPr="00752A55">
        <w:rPr>
          <w:rFonts w:ascii="Arial" w:eastAsia="Calibri" w:hAnsi="Arial" w:cs="Arial"/>
          <w:lang w:eastAsia="en-US"/>
        </w:rPr>
        <w:t>-se a caracterizar este documento como orientador da prática educativa na escola, sendo, portanto</w:t>
      </w:r>
      <w:r>
        <w:rPr>
          <w:rFonts w:ascii="Arial" w:eastAsia="Calibri" w:hAnsi="Arial" w:cs="Arial"/>
          <w:lang w:eastAsia="en-US"/>
        </w:rPr>
        <w:t>,</w:t>
      </w:r>
      <w:r w:rsidRPr="00752A55">
        <w:rPr>
          <w:rFonts w:ascii="Arial" w:eastAsia="Calibri" w:hAnsi="Arial" w:cs="Arial"/>
          <w:lang w:eastAsia="en-US"/>
        </w:rPr>
        <w:t xml:space="preserve"> </w:t>
      </w:r>
      <w:r w:rsidRPr="00752A55">
        <w:rPr>
          <w:rFonts w:ascii="Arial" w:eastAsia="Calibri" w:hAnsi="Arial" w:cs="Arial"/>
          <w:lang w:eastAsia="en-US"/>
        </w:rPr>
        <w:lastRenderedPageBreak/>
        <w:t>instrumento educacional, social e</w:t>
      </w:r>
      <w:r>
        <w:rPr>
          <w:rFonts w:ascii="Arial" w:eastAsia="Calibri" w:hAnsi="Arial" w:cs="Arial"/>
          <w:lang w:eastAsia="en-US"/>
        </w:rPr>
        <w:t xml:space="preserve"> cultural. Um </w:t>
      </w:r>
      <w:r w:rsidRPr="00752A55">
        <w:rPr>
          <w:rFonts w:ascii="Arial" w:eastAsia="Calibri" w:hAnsi="Arial" w:cs="Arial"/>
          <w:lang w:eastAsia="en-US"/>
        </w:rPr>
        <w:t>educador compreende que o currículo escolar deve promover o desenvolvimento integral da criança e, em outra resposta, considera-se que este deve ir além do conteúdo e metod</w:t>
      </w:r>
      <w:r>
        <w:rPr>
          <w:rFonts w:ascii="Arial" w:eastAsia="Calibri" w:hAnsi="Arial" w:cs="Arial"/>
          <w:lang w:eastAsia="en-US"/>
        </w:rPr>
        <w:t xml:space="preserve">ologia, </w:t>
      </w:r>
      <w:r w:rsidRPr="00752A55">
        <w:rPr>
          <w:rFonts w:ascii="Arial" w:eastAsia="Calibri" w:hAnsi="Arial" w:cs="Arial"/>
          <w:lang w:eastAsia="en-US"/>
        </w:rPr>
        <w:t>como algo dinâmico e concreto, que envolve todo o contexto social. Percebe-se</w:t>
      </w:r>
      <w:r>
        <w:rPr>
          <w:rFonts w:ascii="Arial" w:eastAsia="Calibri" w:hAnsi="Arial" w:cs="Arial"/>
          <w:lang w:eastAsia="en-US"/>
        </w:rPr>
        <w:t>,</w:t>
      </w:r>
      <w:r w:rsidRPr="00752A55">
        <w:rPr>
          <w:rFonts w:ascii="Arial" w:eastAsia="Calibri" w:hAnsi="Arial" w:cs="Arial"/>
          <w:lang w:eastAsia="en-US"/>
        </w:rPr>
        <w:t xml:space="preserve"> assim, que embora os indivíduos que foram participantes possuam concepções comuns, há certa variedade nas respostas obtidas. A seguir, seguem a tabela e o gráfico que demonstram o aspecto quantitativo da pesquisa:</w:t>
      </w:r>
    </w:p>
    <w:p w:rsidR="00697BED" w:rsidRPr="00752A55" w:rsidRDefault="00697BED" w:rsidP="00697BED">
      <w:pPr>
        <w:spacing w:before="100" w:after="100" w:line="360" w:lineRule="auto"/>
        <w:ind w:left="391" w:hanging="391"/>
        <w:jc w:val="both"/>
        <w:rPr>
          <w:rFonts w:ascii="Arial" w:eastAsia="Calibri" w:hAnsi="Arial" w:cs="Arial"/>
          <w:lang w:eastAsia="en-US"/>
        </w:rPr>
      </w:pPr>
      <w:r>
        <w:rPr>
          <w:rFonts w:ascii="Arial" w:eastAsia="Calibri" w:hAnsi="Arial" w:cs="Arial"/>
          <w:lang w:eastAsia="en-US"/>
        </w:rPr>
        <w:t>Tabela</w:t>
      </w:r>
      <w:proofErr w:type="gramStart"/>
      <w:r>
        <w:rPr>
          <w:rFonts w:ascii="Arial" w:eastAsia="Calibri" w:hAnsi="Arial" w:cs="Arial"/>
          <w:lang w:eastAsia="en-US"/>
        </w:rPr>
        <w:t xml:space="preserve">  </w:t>
      </w:r>
      <w:proofErr w:type="gramEnd"/>
      <w:r>
        <w:rPr>
          <w:rFonts w:ascii="Arial" w:eastAsia="Calibri" w:hAnsi="Arial" w:cs="Arial"/>
          <w:lang w:eastAsia="en-US"/>
        </w:rPr>
        <w:t>– Defina currículo</w:t>
      </w:r>
    </w:p>
    <w:tbl>
      <w:tblPr>
        <w:tblW w:w="8980" w:type="dxa"/>
        <w:tblInd w:w="65" w:type="dxa"/>
        <w:tblCellMar>
          <w:left w:w="70" w:type="dxa"/>
          <w:right w:w="70" w:type="dxa"/>
        </w:tblCellMar>
        <w:tblLook w:val="04A0" w:firstRow="1" w:lastRow="0" w:firstColumn="1" w:lastColumn="0" w:noHBand="0" w:noVBand="1"/>
      </w:tblPr>
      <w:tblGrid>
        <w:gridCol w:w="6660"/>
        <w:gridCol w:w="2320"/>
      </w:tblGrid>
      <w:tr w:rsidR="00697BED" w:rsidRPr="00752A55" w:rsidTr="00A262F1">
        <w:trPr>
          <w:trHeight w:val="345"/>
        </w:trPr>
        <w:tc>
          <w:tcPr>
            <w:tcW w:w="89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7BED" w:rsidRPr="00752A55" w:rsidRDefault="00697BED" w:rsidP="00A262F1">
            <w:pPr>
              <w:spacing w:before="100" w:line="360" w:lineRule="auto"/>
              <w:ind w:left="391" w:hanging="391"/>
              <w:jc w:val="center"/>
              <w:rPr>
                <w:rFonts w:ascii="Arial" w:hAnsi="Arial" w:cs="Arial"/>
                <w:color w:val="000000"/>
              </w:rPr>
            </w:pPr>
            <w:r>
              <w:rPr>
                <w:rFonts w:ascii="Arial" w:hAnsi="Arial" w:cs="Arial"/>
                <w:color w:val="000000"/>
              </w:rPr>
              <w:t>DEFINA CURRÍ</w:t>
            </w:r>
            <w:r w:rsidRPr="00752A55">
              <w:rPr>
                <w:rFonts w:ascii="Arial" w:hAnsi="Arial" w:cs="Arial"/>
                <w:color w:val="000000"/>
              </w:rPr>
              <w:t>CULO</w:t>
            </w:r>
          </w:p>
        </w:tc>
      </w:tr>
      <w:tr w:rsidR="00697BED" w:rsidRPr="00752A55" w:rsidTr="00A262F1">
        <w:trPr>
          <w:trHeight w:val="315"/>
        </w:trPr>
        <w:tc>
          <w:tcPr>
            <w:tcW w:w="6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97BED" w:rsidRPr="00752A55" w:rsidRDefault="00697BED" w:rsidP="00A262F1">
            <w:pPr>
              <w:spacing w:before="100" w:line="360" w:lineRule="auto"/>
              <w:ind w:left="391" w:hanging="391"/>
              <w:jc w:val="center"/>
              <w:rPr>
                <w:rFonts w:ascii="Arial" w:hAnsi="Arial" w:cs="Arial"/>
                <w:color w:val="000000"/>
              </w:rPr>
            </w:pPr>
            <w:r w:rsidRPr="00752A55">
              <w:rPr>
                <w:rFonts w:ascii="Arial" w:hAnsi="Arial" w:cs="Arial"/>
                <w:color w:val="000000"/>
              </w:rPr>
              <w:t>RESPOSTA</w:t>
            </w:r>
          </w:p>
        </w:tc>
        <w:tc>
          <w:tcPr>
            <w:tcW w:w="2320" w:type="dxa"/>
            <w:tcBorders>
              <w:top w:val="single" w:sz="4" w:space="0" w:color="auto"/>
              <w:left w:val="nil"/>
              <w:bottom w:val="single" w:sz="4" w:space="0" w:color="auto"/>
              <w:right w:val="single" w:sz="4" w:space="0" w:color="000000"/>
            </w:tcBorders>
            <w:shd w:val="clear" w:color="auto" w:fill="auto"/>
            <w:vAlign w:val="center"/>
            <w:hideMark/>
          </w:tcPr>
          <w:p w:rsidR="00697BED" w:rsidRPr="00752A55" w:rsidRDefault="00697BED" w:rsidP="00A262F1">
            <w:pPr>
              <w:spacing w:before="100" w:line="360" w:lineRule="auto"/>
              <w:ind w:left="391" w:hanging="391"/>
              <w:jc w:val="center"/>
              <w:rPr>
                <w:rFonts w:ascii="Arial" w:hAnsi="Arial" w:cs="Arial"/>
                <w:color w:val="000000"/>
              </w:rPr>
            </w:pPr>
            <w:r w:rsidRPr="00752A55">
              <w:rPr>
                <w:rFonts w:ascii="Arial" w:hAnsi="Arial" w:cs="Arial"/>
                <w:color w:val="000000"/>
              </w:rPr>
              <w:t>PESSOAS</w:t>
            </w:r>
          </w:p>
        </w:tc>
      </w:tr>
      <w:tr w:rsidR="00697BED" w:rsidRPr="00752A55" w:rsidTr="00A262F1">
        <w:trPr>
          <w:trHeight w:val="615"/>
        </w:trPr>
        <w:tc>
          <w:tcPr>
            <w:tcW w:w="6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97BED" w:rsidRPr="00752A55" w:rsidRDefault="00697BED" w:rsidP="00A262F1">
            <w:pPr>
              <w:spacing w:before="100" w:line="360" w:lineRule="auto"/>
              <w:ind w:left="391" w:hanging="391"/>
              <w:jc w:val="both"/>
              <w:rPr>
                <w:rFonts w:ascii="Arial" w:hAnsi="Arial" w:cs="Arial"/>
                <w:color w:val="000000"/>
              </w:rPr>
            </w:pPr>
            <w:r w:rsidRPr="00752A55">
              <w:rPr>
                <w:rFonts w:ascii="Arial" w:hAnsi="Arial" w:cs="Arial"/>
                <w:color w:val="000000"/>
              </w:rPr>
              <w:t>Documento que propõe caminhos e orientação para práticas pedagógicas / Propõe o plano de ação</w:t>
            </w:r>
          </w:p>
        </w:tc>
        <w:tc>
          <w:tcPr>
            <w:tcW w:w="2320" w:type="dxa"/>
            <w:tcBorders>
              <w:top w:val="single" w:sz="4" w:space="0" w:color="auto"/>
              <w:left w:val="nil"/>
              <w:bottom w:val="single" w:sz="4" w:space="0" w:color="auto"/>
              <w:right w:val="single" w:sz="4" w:space="0" w:color="000000"/>
            </w:tcBorders>
            <w:shd w:val="clear" w:color="auto" w:fill="auto"/>
            <w:vAlign w:val="center"/>
            <w:hideMark/>
          </w:tcPr>
          <w:p w:rsidR="00697BED" w:rsidRPr="00752A55" w:rsidRDefault="00697BED" w:rsidP="00A262F1">
            <w:pPr>
              <w:spacing w:before="100" w:line="360" w:lineRule="auto"/>
              <w:ind w:left="391" w:hanging="391"/>
              <w:jc w:val="center"/>
              <w:rPr>
                <w:rFonts w:ascii="Arial" w:hAnsi="Arial" w:cs="Arial"/>
                <w:color w:val="000000"/>
              </w:rPr>
            </w:pPr>
            <w:proofErr w:type="gramStart"/>
            <w:r w:rsidRPr="00752A55">
              <w:rPr>
                <w:rFonts w:ascii="Arial" w:hAnsi="Arial" w:cs="Arial"/>
                <w:color w:val="000000"/>
              </w:rPr>
              <w:t>6</w:t>
            </w:r>
            <w:proofErr w:type="gramEnd"/>
          </w:p>
        </w:tc>
      </w:tr>
      <w:tr w:rsidR="00697BED" w:rsidRPr="00752A55" w:rsidTr="00A262F1">
        <w:trPr>
          <w:trHeight w:val="555"/>
        </w:trPr>
        <w:tc>
          <w:tcPr>
            <w:tcW w:w="6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97BED" w:rsidRPr="00752A55" w:rsidRDefault="00697BED" w:rsidP="00A262F1">
            <w:pPr>
              <w:spacing w:before="100" w:line="360" w:lineRule="auto"/>
              <w:ind w:left="391" w:hanging="391"/>
              <w:jc w:val="both"/>
              <w:rPr>
                <w:rFonts w:ascii="Arial" w:hAnsi="Arial" w:cs="Arial"/>
                <w:color w:val="000000"/>
              </w:rPr>
            </w:pPr>
            <w:r w:rsidRPr="00752A55">
              <w:rPr>
                <w:rFonts w:ascii="Arial" w:hAnsi="Arial" w:cs="Arial"/>
                <w:color w:val="000000"/>
              </w:rPr>
              <w:t>Organização e seleção de conteúdos e disciplinas</w:t>
            </w:r>
          </w:p>
        </w:tc>
        <w:tc>
          <w:tcPr>
            <w:tcW w:w="2320" w:type="dxa"/>
            <w:tcBorders>
              <w:top w:val="single" w:sz="4" w:space="0" w:color="auto"/>
              <w:left w:val="nil"/>
              <w:bottom w:val="single" w:sz="4" w:space="0" w:color="auto"/>
              <w:right w:val="single" w:sz="4" w:space="0" w:color="000000"/>
            </w:tcBorders>
            <w:shd w:val="clear" w:color="auto" w:fill="auto"/>
            <w:vAlign w:val="center"/>
            <w:hideMark/>
          </w:tcPr>
          <w:p w:rsidR="00697BED" w:rsidRPr="00752A55" w:rsidRDefault="00697BED" w:rsidP="00A262F1">
            <w:pPr>
              <w:spacing w:before="100" w:line="360" w:lineRule="auto"/>
              <w:ind w:left="391" w:hanging="391"/>
              <w:jc w:val="center"/>
              <w:rPr>
                <w:rFonts w:ascii="Arial" w:hAnsi="Arial" w:cs="Arial"/>
                <w:color w:val="000000"/>
              </w:rPr>
            </w:pPr>
            <w:r w:rsidRPr="00752A55">
              <w:rPr>
                <w:rFonts w:ascii="Arial" w:hAnsi="Arial" w:cs="Arial"/>
                <w:color w:val="000000"/>
              </w:rPr>
              <w:t>11</w:t>
            </w:r>
          </w:p>
        </w:tc>
      </w:tr>
      <w:tr w:rsidR="00697BED" w:rsidRPr="00752A55" w:rsidTr="00A262F1">
        <w:trPr>
          <w:trHeight w:val="1140"/>
        </w:trPr>
        <w:tc>
          <w:tcPr>
            <w:tcW w:w="6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97BED" w:rsidRPr="00752A55" w:rsidRDefault="00697BED" w:rsidP="00A262F1">
            <w:pPr>
              <w:spacing w:before="100" w:line="360" w:lineRule="auto"/>
              <w:ind w:left="391" w:hanging="391"/>
              <w:jc w:val="both"/>
              <w:rPr>
                <w:rFonts w:ascii="Arial" w:hAnsi="Arial" w:cs="Arial"/>
                <w:color w:val="000000"/>
              </w:rPr>
            </w:pPr>
            <w:r w:rsidRPr="00752A55">
              <w:rPr>
                <w:rFonts w:ascii="Arial" w:hAnsi="Arial" w:cs="Arial"/>
                <w:color w:val="000000"/>
              </w:rPr>
              <w:t xml:space="preserve">Conjunto de práticas que buscam </w:t>
            </w:r>
            <w:proofErr w:type="gramStart"/>
            <w:r w:rsidRPr="00752A55">
              <w:rPr>
                <w:rFonts w:ascii="Arial" w:hAnsi="Arial" w:cs="Arial"/>
                <w:color w:val="000000"/>
              </w:rPr>
              <w:t>articular as experiências das crianças</w:t>
            </w:r>
            <w:proofErr w:type="gramEnd"/>
            <w:r w:rsidRPr="00752A55">
              <w:rPr>
                <w:rFonts w:ascii="Arial" w:hAnsi="Arial" w:cs="Arial"/>
                <w:color w:val="000000"/>
              </w:rPr>
              <w:t xml:space="preserve"> com os conhecimentos que fazem parte do patrimônio artístico, ambiental, científico e tecnológico</w:t>
            </w:r>
          </w:p>
        </w:tc>
        <w:tc>
          <w:tcPr>
            <w:tcW w:w="2320" w:type="dxa"/>
            <w:tcBorders>
              <w:top w:val="single" w:sz="4" w:space="0" w:color="auto"/>
              <w:left w:val="nil"/>
              <w:bottom w:val="single" w:sz="4" w:space="0" w:color="auto"/>
              <w:right w:val="single" w:sz="4" w:space="0" w:color="000000"/>
            </w:tcBorders>
            <w:shd w:val="clear" w:color="auto" w:fill="auto"/>
            <w:vAlign w:val="center"/>
            <w:hideMark/>
          </w:tcPr>
          <w:p w:rsidR="00697BED" w:rsidRPr="00752A55" w:rsidRDefault="00697BED" w:rsidP="00A262F1">
            <w:pPr>
              <w:spacing w:before="100" w:line="360" w:lineRule="auto"/>
              <w:ind w:left="391" w:hanging="391"/>
              <w:jc w:val="center"/>
              <w:rPr>
                <w:rFonts w:ascii="Arial" w:hAnsi="Arial" w:cs="Arial"/>
                <w:color w:val="000000"/>
              </w:rPr>
            </w:pPr>
            <w:proofErr w:type="gramStart"/>
            <w:r w:rsidRPr="00752A55">
              <w:rPr>
                <w:rFonts w:ascii="Arial" w:hAnsi="Arial" w:cs="Arial"/>
                <w:color w:val="000000"/>
              </w:rPr>
              <w:t>1</w:t>
            </w:r>
            <w:proofErr w:type="gramEnd"/>
          </w:p>
        </w:tc>
      </w:tr>
      <w:tr w:rsidR="00697BED" w:rsidRPr="00752A55" w:rsidTr="00A262F1">
        <w:trPr>
          <w:trHeight w:val="600"/>
        </w:trPr>
        <w:tc>
          <w:tcPr>
            <w:tcW w:w="6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97BED" w:rsidRPr="00752A55" w:rsidRDefault="00697BED" w:rsidP="00A262F1">
            <w:pPr>
              <w:spacing w:before="100" w:line="360" w:lineRule="auto"/>
              <w:ind w:left="391" w:hanging="391"/>
              <w:jc w:val="both"/>
              <w:rPr>
                <w:rFonts w:ascii="Arial" w:hAnsi="Arial" w:cs="Arial"/>
                <w:color w:val="000000"/>
              </w:rPr>
            </w:pPr>
            <w:r w:rsidRPr="00752A55">
              <w:rPr>
                <w:rFonts w:ascii="Arial" w:hAnsi="Arial" w:cs="Arial"/>
                <w:color w:val="000000"/>
              </w:rPr>
              <w:t>Todas as experiências desenvolvidas na escola</w:t>
            </w:r>
          </w:p>
        </w:tc>
        <w:tc>
          <w:tcPr>
            <w:tcW w:w="2320" w:type="dxa"/>
            <w:tcBorders>
              <w:top w:val="single" w:sz="4" w:space="0" w:color="auto"/>
              <w:left w:val="nil"/>
              <w:bottom w:val="single" w:sz="4" w:space="0" w:color="auto"/>
              <w:right w:val="single" w:sz="4" w:space="0" w:color="000000"/>
            </w:tcBorders>
            <w:shd w:val="clear" w:color="auto" w:fill="auto"/>
            <w:vAlign w:val="center"/>
            <w:hideMark/>
          </w:tcPr>
          <w:p w:rsidR="00697BED" w:rsidRPr="00752A55" w:rsidRDefault="00697BED" w:rsidP="00A262F1">
            <w:pPr>
              <w:spacing w:before="100" w:line="360" w:lineRule="auto"/>
              <w:ind w:left="391" w:hanging="391"/>
              <w:jc w:val="center"/>
              <w:rPr>
                <w:rFonts w:ascii="Arial" w:hAnsi="Arial" w:cs="Arial"/>
                <w:color w:val="000000"/>
              </w:rPr>
            </w:pPr>
            <w:proofErr w:type="gramStart"/>
            <w:r w:rsidRPr="00752A55">
              <w:rPr>
                <w:rFonts w:ascii="Arial" w:hAnsi="Arial" w:cs="Arial"/>
                <w:color w:val="000000"/>
              </w:rPr>
              <w:t>1</w:t>
            </w:r>
            <w:proofErr w:type="gramEnd"/>
          </w:p>
        </w:tc>
      </w:tr>
      <w:tr w:rsidR="00697BED" w:rsidRPr="00752A55" w:rsidTr="00A262F1">
        <w:trPr>
          <w:trHeight w:val="750"/>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BED" w:rsidRPr="00752A55" w:rsidRDefault="00697BED" w:rsidP="00A262F1">
            <w:pPr>
              <w:spacing w:before="100" w:line="360" w:lineRule="auto"/>
              <w:ind w:left="391" w:hanging="391"/>
              <w:jc w:val="both"/>
              <w:rPr>
                <w:rFonts w:ascii="Arial" w:hAnsi="Arial" w:cs="Arial"/>
                <w:color w:val="000000"/>
              </w:rPr>
            </w:pPr>
            <w:r w:rsidRPr="00752A55">
              <w:rPr>
                <w:rFonts w:ascii="Arial" w:hAnsi="Arial" w:cs="Arial"/>
                <w:color w:val="000000"/>
              </w:rPr>
              <w:t xml:space="preserve">Algo concreto, dinâmico, vivo e que engloba todo contexto </w:t>
            </w:r>
            <w:proofErr w:type="gramStart"/>
            <w:r w:rsidRPr="00752A55">
              <w:rPr>
                <w:rFonts w:ascii="Arial" w:hAnsi="Arial" w:cs="Arial"/>
                <w:color w:val="000000"/>
              </w:rPr>
              <w:t>escolar</w:t>
            </w:r>
            <w:proofErr w:type="gramEnd"/>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697BED" w:rsidRPr="00752A55" w:rsidRDefault="00697BED" w:rsidP="00A262F1">
            <w:pPr>
              <w:spacing w:before="100" w:line="360" w:lineRule="auto"/>
              <w:ind w:left="391" w:hanging="391"/>
              <w:jc w:val="center"/>
              <w:rPr>
                <w:rFonts w:ascii="Arial" w:hAnsi="Arial" w:cs="Arial"/>
                <w:color w:val="000000"/>
              </w:rPr>
            </w:pPr>
            <w:proofErr w:type="gramStart"/>
            <w:r w:rsidRPr="00752A55">
              <w:rPr>
                <w:rFonts w:ascii="Arial" w:hAnsi="Arial" w:cs="Arial"/>
                <w:color w:val="000000"/>
              </w:rPr>
              <w:t>1</w:t>
            </w:r>
            <w:proofErr w:type="gramEnd"/>
          </w:p>
        </w:tc>
      </w:tr>
      <w:tr w:rsidR="00697BED" w:rsidRPr="00752A55" w:rsidTr="00A262F1">
        <w:trPr>
          <w:trHeight w:val="585"/>
        </w:trPr>
        <w:tc>
          <w:tcPr>
            <w:tcW w:w="8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7BED" w:rsidRPr="00752A55" w:rsidRDefault="00697BED" w:rsidP="00A262F1">
            <w:pPr>
              <w:spacing w:before="100" w:line="360" w:lineRule="auto"/>
              <w:ind w:left="391" w:hanging="391"/>
              <w:jc w:val="both"/>
              <w:rPr>
                <w:rFonts w:ascii="Arial" w:hAnsi="Arial" w:cs="Arial"/>
                <w:color w:val="000000"/>
              </w:rPr>
            </w:pPr>
            <w:r>
              <w:rPr>
                <w:rFonts w:ascii="Arial" w:hAnsi="Arial" w:cs="Arial"/>
                <w:color w:val="000000"/>
              </w:rPr>
              <w:t>Obs.</w:t>
            </w:r>
            <w:r w:rsidRPr="00752A55">
              <w:rPr>
                <w:rFonts w:ascii="Arial" w:hAnsi="Arial" w:cs="Arial"/>
                <w:color w:val="000000"/>
              </w:rPr>
              <w:t xml:space="preserve">: Somente três dos vinte educadores consideram que o currículo é construído a partir das orientações do </w:t>
            </w:r>
            <w:r w:rsidRPr="00E13655">
              <w:rPr>
                <w:rFonts w:ascii="Arial" w:hAnsi="Arial" w:cs="Arial"/>
                <w:color w:val="000000"/>
              </w:rPr>
              <w:t>P</w:t>
            </w:r>
            <w:r>
              <w:rPr>
                <w:rFonts w:ascii="Arial" w:hAnsi="Arial" w:cs="Arial"/>
                <w:color w:val="000000"/>
              </w:rPr>
              <w:t xml:space="preserve">rojeto Político Pedagógico </w:t>
            </w:r>
            <w:r w:rsidRPr="00752A55">
              <w:rPr>
                <w:rFonts w:ascii="Arial" w:hAnsi="Arial" w:cs="Arial"/>
                <w:color w:val="000000"/>
              </w:rPr>
              <w:t>da instituição em que atua</w:t>
            </w:r>
          </w:p>
        </w:tc>
      </w:tr>
    </w:tbl>
    <w:p w:rsidR="00697BED" w:rsidRPr="00752A55" w:rsidRDefault="00697BED" w:rsidP="00697BED">
      <w:pPr>
        <w:spacing w:before="100" w:after="100" w:line="360" w:lineRule="auto"/>
        <w:jc w:val="both"/>
        <w:rPr>
          <w:rFonts w:ascii="Arial" w:eastAsia="Calibri" w:hAnsi="Arial" w:cs="Arial"/>
          <w:lang w:eastAsia="en-US"/>
        </w:rPr>
      </w:pPr>
    </w:p>
    <w:p w:rsidR="00697BED" w:rsidRPr="00752A55" w:rsidRDefault="00697BED" w:rsidP="00697BED">
      <w:pPr>
        <w:spacing w:before="100" w:after="100" w:line="360" w:lineRule="auto"/>
        <w:ind w:firstLine="851"/>
        <w:jc w:val="both"/>
        <w:rPr>
          <w:rFonts w:ascii="Arial" w:eastAsia="Calibri" w:hAnsi="Arial" w:cs="Arial"/>
          <w:lang w:eastAsia="en-US"/>
        </w:rPr>
      </w:pPr>
      <w:r w:rsidRPr="00752A55">
        <w:rPr>
          <w:rFonts w:ascii="Arial" w:eastAsia="Calibri" w:hAnsi="Arial" w:cs="Arial"/>
          <w:lang w:eastAsia="en-US"/>
        </w:rPr>
        <w:t xml:space="preserve">Segundo </w:t>
      </w:r>
      <w:proofErr w:type="spellStart"/>
      <w:proofErr w:type="gramStart"/>
      <w:r w:rsidRPr="00752A55">
        <w:rPr>
          <w:rFonts w:ascii="Arial" w:eastAsia="Calibri" w:hAnsi="Arial" w:cs="Arial"/>
          <w:lang w:eastAsia="en-US"/>
        </w:rPr>
        <w:t>GimenoSacristán</w:t>
      </w:r>
      <w:proofErr w:type="spellEnd"/>
      <w:proofErr w:type="gramEnd"/>
      <w:r w:rsidRPr="00752A55">
        <w:rPr>
          <w:rFonts w:ascii="Arial" w:eastAsia="Calibri" w:hAnsi="Arial" w:cs="Arial"/>
          <w:lang w:eastAsia="en-US"/>
        </w:rPr>
        <w:t xml:space="preserve"> (2000)</w:t>
      </w:r>
      <w:r>
        <w:rPr>
          <w:rFonts w:ascii="Arial" w:eastAsia="Calibri" w:hAnsi="Arial" w:cs="Arial"/>
          <w:lang w:eastAsia="en-US"/>
        </w:rPr>
        <w:t>,</w:t>
      </w:r>
      <w:r w:rsidRPr="00752A55">
        <w:rPr>
          <w:rFonts w:ascii="Arial" w:eastAsia="Calibri" w:hAnsi="Arial" w:cs="Arial"/>
          <w:lang w:eastAsia="en-US"/>
        </w:rPr>
        <w:t xml:space="preserve"> o currículo deve ser percebido como uma ponte entre a sociedade e a escola. Para ele, este documento exerce diferentes funções no ambiente escolar, variando de acordo com cada etapa ou nível da escolarização</w:t>
      </w:r>
      <w:r>
        <w:rPr>
          <w:rFonts w:ascii="Arial" w:eastAsia="Calibri" w:hAnsi="Arial" w:cs="Arial"/>
          <w:lang w:eastAsia="en-US"/>
        </w:rPr>
        <w:t xml:space="preserve"> e suas características. </w:t>
      </w:r>
      <w:proofErr w:type="spellStart"/>
      <w:r>
        <w:rPr>
          <w:rFonts w:ascii="Arial" w:eastAsia="Calibri" w:hAnsi="Arial" w:cs="Arial"/>
          <w:lang w:eastAsia="en-US"/>
        </w:rPr>
        <w:t>Sacristán</w:t>
      </w:r>
      <w:proofErr w:type="spellEnd"/>
      <w:r>
        <w:rPr>
          <w:rFonts w:ascii="Arial" w:eastAsia="Calibri" w:hAnsi="Arial" w:cs="Arial"/>
          <w:lang w:eastAsia="en-US"/>
        </w:rPr>
        <w:t xml:space="preserve"> (2000) </w:t>
      </w:r>
      <w:r w:rsidRPr="00752A55">
        <w:rPr>
          <w:rFonts w:ascii="Arial" w:eastAsia="Calibri" w:hAnsi="Arial" w:cs="Arial"/>
          <w:lang w:eastAsia="en-US"/>
        </w:rPr>
        <w:t>define o currículo como determinante para que as funções e objetivos da instituição escolar sejam concretizados, sendo</w:t>
      </w:r>
      <w:r>
        <w:rPr>
          <w:rFonts w:ascii="Arial" w:eastAsia="Calibri" w:hAnsi="Arial" w:cs="Arial"/>
          <w:lang w:eastAsia="en-US"/>
        </w:rPr>
        <w:t xml:space="preserve">, inclusive, </w:t>
      </w:r>
      <w:r w:rsidRPr="00752A55">
        <w:rPr>
          <w:rFonts w:ascii="Arial" w:eastAsia="Calibri" w:hAnsi="Arial" w:cs="Arial"/>
          <w:lang w:eastAsia="en-US"/>
        </w:rPr>
        <w:t xml:space="preserve">um fator que proporciona a </w:t>
      </w:r>
      <w:r w:rsidRPr="00752A55">
        <w:rPr>
          <w:rFonts w:ascii="Arial" w:eastAsia="Calibri" w:hAnsi="Arial" w:cs="Arial"/>
          <w:lang w:eastAsia="en-US"/>
        </w:rPr>
        <w:lastRenderedPageBreak/>
        <w:t>distribuição d</w:t>
      </w:r>
      <w:r>
        <w:rPr>
          <w:rFonts w:ascii="Arial" w:eastAsia="Calibri" w:hAnsi="Arial" w:cs="Arial"/>
          <w:lang w:eastAsia="en-US"/>
        </w:rPr>
        <w:t xml:space="preserve">o conhecimento. Nota-se que nas respostas dos educadores </w:t>
      </w:r>
      <w:r w:rsidRPr="00752A55">
        <w:rPr>
          <w:rFonts w:ascii="Arial" w:eastAsia="Calibri" w:hAnsi="Arial" w:cs="Arial"/>
          <w:lang w:eastAsia="en-US"/>
        </w:rPr>
        <w:t xml:space="preserve">o único aspecto presente em onze das respostas refere-se à questão do conhecimento. Somente um educador considera </w:t>
      </w:r>
      <w:r>
        <w:rPr>
          <w:rFonts w:ascii="Arial" w:eastAsia="Calibri" w:hAnsi="Arial" w:cs="Arial"/>
          <w:lang w:eastAsia="en-US"/>
        </w:rPr>
        <w:t xml:space="preserve">o currículo </w:t>
      </w:r>
      <w:r w:rsidRPr="00752A55">
        <w:rPr>
          <w:rFonts w:ascii="Arial" w:eastAsia="Calibri" w:hAnsi="Arial" w:cs="Arial"/>
          <w:lang w:eastAsia="en-US"/>
        </w:rPr>
        <w:t>como todas as experiências desenvolvidas na escola. Evidencia-se</w:t>
      </w:r>
      <w:r>
        <w:rPr>
          <w:rFonts w:ascii="Arial" w:eastAsia="Calibri" w:hAnsi="Arial" w:cs="Arial"/>
          <w:lang w:eastAsia="en-US"/>
        </w:rPr>
        <w:t>,</w:t>
      </w:r>
      <w:r w:rsidRPr="00752A55">
        <w:rPr>
          <w:rFonts w:ascii="Arial" w:eastAsia="Calibri" w:hAnsi="Arial" w:cs="Arial"/>
          <w:lang w:eastAsia="en-US"/>
        </w:rPr>
        <w:t xml:space="preserve"> assim, que a maioria </w:t>
      </w:r>
      <w:proofErr w:type="spellStart"/>
      <w:r w:rsidRPr="00752A55">
        <w:rPr>
          <w:rFonts w:ascii="Arial" w:eastAsia="Calibri" w:hAnsi="Arial" w:cs="Arial"/>
          <w:lang w:eastAsia="en-US"/>
        </w:rPr>
        <w:t>dosparticipantes</w:t>
      </w:r>
      <w:proofErr w:type="spellEnd"/>
      <w:r w:rsidRPr="00752A55">
        <w:rPr>
          <w:rFonts w:ascii="Arial" w:eastAsia="Calibri" w:hAnsi="Arial" w:cs="Arial"/>
          <w:lang w:eastAsia="en-US"/>
        </w:rPr>
        <w:t xml:space="preserve"> </w:t>
      </w:r>
      <w:r>
        <w:rPr>
          <w:rFonts w:ascii="Arial" w:eastAsia="Calibri" w:hAnsi="Arial" w:cs="Arial"/>
          <w:lang w:eastAsia="en-US"/>
        </w:rPr>
        <w:t>se restringe</w:t>
      </w:r>
      <w:r w:rsidRPr="00752A55">
        <w:rPr>
          <w:rFonts w:ascii="Arial" w:eastAsia="Calibri" w:hAnsi="Arial" w:cs="Arial"/>
          <w:lang w:eastAsia="en-US"/>
        </w:rPr>
        <w:t xml:space="preserve"> ao fator de que o currículo escolar seria somente o responsável pela seleção de conteúdos, desconsiderando aspectos importantes, como por exemplo, </w:t>
      </w:r>
      <w:r>
        <w:rPr>
          <w:rFonts w:ascii="Arial" w:eastAsia="Calibri" w:hAnsi="Arial" w:cs="Arial"/>
          <w:lang w:eastAsia="en-US"/>
        </w:rPr>
        <w:t>a relação entre sociedade e escola.</w:t>
      </w:r>
    </w:p>
    <w:p w:rsidR="00697BED" w:rsidRPr="00752A55" w:rsidRDefault="00697BED" w:rsidP="00697BED">
      <w:pPr>
        <w:spacing w:before="100" w:after="100" w:line="360" w:lineRule="auto"/>
        <w:ind w:firstLine="851"/>
        <w:jc w:val="both"/>
        <w:rPr>
          <w:rFonts w:ascii="Arial" w:eastAsia="Calibri" w:hAnsi="Arial" w:cs="Arial"/>
          <w:lang w:eastAsia="en-US"/>
        </w:rPr>
      </w:pPr>
      <w:r w:rsidRPr="00752A55">
        <w:rPr>
          <w:rFonts w:ascii="Arial" w:eastAsia="Calibri" w:hAnsi="Arial" w:cs="Arial"/>
          <w:lang w:eastAsia="en-US"/>
        </w:rPr>
        <w:t xml:space="preserve">Apple (2006) contraria-se à ideia dos onze educadores que reconhecem o currículo escolar como responsável pela </w:t>
      </w:r>
      <w:r w:rsidRPr="00752A55">
        <w:rPr>
          <w:rFonts w:ascii="Arial" w:hAnsi="Arial" w:cs="Arial"/>
          <w:color w:val="000000"/>
        </w:rPr>
        <w:t>organização e seleção de conteúdo</w:t>
      </w:r>
      <w:r>
        <w:rPr>
          <w:rFonts w:ascii="Arial" w:hAnsi="Arial" w:cs="Arial"/>
          <w:color w:val="000000"/>
        </w:rPr>
        <w:t xml:space="preserve">s e disciplinas. Para ele, o currículo </w:t>
      </w:r>
      <w:r w:rsidRPr="00752A55">
        <w:rPr>
          <w:rFonts w:ascii="Arial" w:hAnsi="Arial" w:cs="Arial"/>
          <w:color w:val="000000"/>
        </w:rPr>
        <w:t>não consiste somente em um</w:t>
      </w:r>
      <w:r>
        <w:rPr>
          <w:rFonts w:ascii="Arial" w:hAnsi="Arial" w:cs="Arial"/>
          <w:color w:val="000000"/>
        </w:rPr>
        <w:t xml:space="preserve">a reprodução de informações, </w:t>
      </w:r>
      <w:r w:rsidRPr="00752A55">
        <w:rPr>
          <w:rFonts w:ascii="Arial" w:hAnsi="Arial" w:cs="Arial"/>
          <w:color w:val="000000"/>
        </w:rPr>
        <w:t>opondo</w:t>
      </w:r>
      <w:r>
        <w:rPr>
          <w:rFonts w:ascii="Arial" w:hAnsi="Arial" w:cs="Arial"/>
          <w:color w:val="000000"/>
        </w:rPr>
        <w:t>-se</w:t>
      </w:r>
      <w:r w:rsidRPr="00752A55">
        <w:rPr>
          <w:rFonts w:ascii="Arial" w:hAnsi="Arial" w:cs="Arial"/>
          <w:color w:val="000000"/>
        </w:rPr>
        <w:t xml:space="preserve"> à teoria de que o currículo seria somente uma série de conteúdos a serem transmitidos no ambiente escolar. Assim como </w:t>
      </w:r>
      <w:proofErr w:type="spellStart"/>
      <w:proofErr w:type="gramStart"/>
      <w:r w:rsidRPr="00752A55">
        <w:rPr>
          <w:rFonts w:ascii="Arial" w:eastAsia="Calibri" w:hAnsi="Arial" w:cs="Arial"/>
          <w:lang w:eastAsia="en-US"/>
        </w:rPr>
        <w:t>GimenoSacristán</w:t>
      </w:r>
      <w:proofErr w:type="spellEnd"/>
      <w:proofErr w:type="gramEnd"/>
      <w:r w:rsidRPr="00752A55">
        <w:rPr>
          <w:rFonts w:ascii="Arial" w:eastAsia="Calibri" w:hAnsi="Arial" w:cs="Arial"/>
          <w:lang w:eastAsia="en-US"/>
        </w:rPr>
        <w:t xml:space="preserve"> (2000), Apple considera que o currículo escolar faz o intermédio entre a escola</w:t>
      </w:r>
      <w:r>
        <w:rPr>
          <w:rFonts w:ascii="Arial" w:eastAsia="Calibri" w:hAnsi="Arial" w:cs="Arial"/>
          <w:lang w:eastAsia="en-US"/>
        </w:rPr>
        <w:t xml:space="preserve"> e a comunidade. Para este último</w:t>
      </w:r>
      <w:r w:rsidRPr="00752A55">
        <w:rPr>
          <w:rFonts w:ascii="Arial" w:eastAsia="Calibri" w:hAnsi="Arial" w:cs="Arial"/>
          <w:lang w:eastAsia="en-US"/>
        </w:rPr>
        <w:t xml:space="preserve">, </w:t>
      </w:r>
      <w:r>
        <w:rPr>
          <w:rFonts w:ascii="Arial" w:eastAsia="Calibri" w:hAnsi="Arial" w:cs="Arial"/>
          <w:lang w:eastAsia="en-US"/>
        </w:rPr>
        <w:t xml:space="preserve">o currículo </w:t>
      </w:r>
      <w:r w:rsidRPr="00752A55">
        <w:rPr>
          <w:rFonts w:ascii="Arial" w:eastAsia="Calibri" w:hAnsi="Arial" w:cs="Arial"/>
          <w:lang w:eastAsia="en-US"/>
        </w:rPr>
        <w:t>responde aos interesses do grupo dominante. Freire (1970)</w:t>
      </w:r>
      <w:r>
        <w:rPr>
          <w:rFonts w:ascii="Arial" w:eastAsia="Calibri" w:hAnsi="Arial" w:cs="Arial"/>
          <w:lang w:eastAsia="en-US"/>
        </w:rPr>
        <w:t xml:space="preserve">, por sua vez, </w:t>
      </w:r>
      <w:r w:rsidRPr="00752A55">
        <w:rPr>
          <w:rFonts w:ascii="Arial" w:eastAsia="Calibri" w:hAnsi="Arial" w:cs="Arial"/>
          <w:lang w:eastAsia="en-US"/>
        </w:rPr>
        <w:t>entende o currículo escolar como a articulação entre diferentes práticas e reflexões presentes no cam</w:t>
      </w:r>
      <w:r>
        <w:rPr>
          <w:rFonts w:ascii="Arial" w:eastAsia="Calibri" w:hAnsi="Arial" w:cs="Arial"/>
          <w:lang w:eastAsia="en-US"/>
        </w:rPr>
        <w:t xml:space="preserve">po educativo. Nenhuma das ideias, de Apple (2006) e Freire (1970), </w:t>
      </w:r>
      <w:r w:rsidRPr="00752A55">
        <w:rPr>
          <w:rFonts w:ascii="Arial" w:eastAsia="Calibri" w:hAnsi="Arial" w:cs="Arial"/>
          <w:lang w:eastAsia="en-US"/>
        </w:rPr>
        <w:t>estão presentes nos discursos dos educadores envolvidos.</w:t>
      </w:r>
    </w:p>
    <w:p w:rsidR="00697BED" w:rsidRPr="00752A55" w:rsidRDefault="00697BED" w:rsidP="00697BED">
      <w:pPr>
        <w:spacing w:before="100" w:after="100" w:line="360" w:lineRule="auto"/>
        <w:ind w:firstLine="851"/>
        <w:jc w:val="both"/>
        <w:rPr>
          <w:rFonts w:ascii="Arial" w:eastAsia="Calibri" w:hAnsi="Arial" w:cs="Arial"/>
          <w:lang w:eastAsia="en-US"/>
        </w:rPr>
      </w:pPr>
      <w:r w:rsidRPr="00752A55">
        <w:rPr>
          <w:rFonts w:ascii="Arial" w:eastAsia="Calibri" w:hAnsi="Arial" w:cs="Arial"/>
          <w:lang w:eastAsia="en-US"/>
        </w:rPr>
        <w:t>De forma geral, acredita-se que há a crença na educação escolar caso haja o envolvimento e comprometimento de todos os envolvidos neste processo, considerando que o trabalho c</w:t>
      </w:r>
      <w:r>
        <w:rPr>
          <w:rFonts w:ascii="Arial" w:eastAsia="Calibri" w:hAnsi="Arial" w:cs="Arial"/>
          <w:lang w:eastAsia="en-US"/>
        </w:rPr>
        <w:t>oletivo é imprescindível. A</w:t>
      </w:r>
      <w:r w:rsidRPr="00752A55">
        <w:rPr>
          <w:rFonts w:ascii="Arial" w:eastAsia="Calibri" w:hAnsi="Arial" w:cs="Arial"/>
          <w:lang w:eastAsia="en-US"/>
        </w:rPr>
        <w:t xml:space="preserve"> partir das respostas apresentadas, </w:t>
      </w:r>
      <w:r>
        <w:rPr>
          <w:rFonts w:ascii="Arial" w:eastAsia="Calibri" w:hAnsi="Arial" w:cs="Arial"/>
          <w:lang w:eastAsia="en-US"/>
        </w:rPr>
        <w:t xml:space="preserve">percebe-se </w:t>
      </w:r>
      <w:r w:rsidRPr="00752A55">
        <w:rPr>
          <w:rFonts w:ascii="Arial" w:eastAsia="Calibri" w:hAnsi="Arial" w:cs="Arial"/>
          <w:lang w:eastAsia="en-US"/>
        </w:rPr>
        <w:t>que os conceitos curriculares são, na maioria das vezes, conservadores.</w:t>
      </w:r>
    </w:p>
    <w:p w:rsidR="00697BED" w:rsidRDefault="00697BED" w:rsidP="00697BED">
      <w:pPr>
        <w:spacing w:before="100" w:after="100" w:line="360" w:lineRule="auto"/>
        <w:ind w:firstLine="851"/>
        <w:jc w:val="both"/>
        <w:rPr>
          <w:rFonts w:ascii="Arial" w:eastAsia="Calibri" w:hAnsi="Arial" w:cs="Arial"/>
          <w:lang w:eastAsia="en-US"/>
        </w:rPr>
      </w:pPr>
      <w:r>
        <w:rPr>
          <w:rFonts w:ascii="Arial" w:eastAsia="Calibri" w:hAnsi="Arial" w:cs="Arial"/>
          <w:lang w:eastAsia="en-US"/>
        </w:rPr>
        <w:t>Além disso, o</w:t>
      </w:r>
      <w:r w:rsidRPr="00752A55">
        <w:rPr>
          <w:rFonts w:ascii="Arial" w:eastAsia="Calibri" w:hAnsi="Arial" w:cs="Arial"/>
          <w:lang w:eastAsia="en-US"/>
        </w:rPr>
        <w:t>s participantes re</w:t>
      </w:r>
      <w:r>
        <w:rPr>
          <w:rFonts w:ascii="Arial" w:eastAsia="Calibri" w:hAnsi="Arial" w:cs="Arial"/>
          <w:lang w:eastAsia="en-US"/>
        </w:rPr>
        <w:t>sponderam se conhecia</w:t>
      </w:r>
      <w:r w:rsidRPr="00752A55">
        <w:rPr>
          <w:rFonts w:ascii="Arial" w:eastAsia="Calibri" w:hAnsi="Arial" w:cs="Arial"/>
          <w:lang w:eastAsia="en-US"/>
        </w:rPr>
        <w:t xml:space="preserve">m alguma teoria crítica do currículo. Sete educadores não souberam responder, tendo em vista que não conheciam nenhuma teoria. Destes, somente três </w:t>
      </w:r>
      <w:proofErr w:type="gramStart"/>
      <w:r w:rsidRPr="00752A55">
        <w:rPr>
          <w:rFonts w:ascii="Arial" w:eastAsia="Calibri" w:hAnsi="Arial" w:cs="Arial"/>
          <w:lang w:eastAsia="en-US"/>
        </w:rPr>
        <w:t>interessaram-se</w:t>
      </w:r>
      <w:proofErr w:type="gramEnd"/>
      <w:r w:rsidRPr="00752A55">
        <w:rPr>
          <w:rFonts w:ascii="Arial" w:eastAsia="Calibri" w:hAnsi="Arial" w:cs="Arial"/>
          <w:lang w:eastAsia="en-US"/>
        </w:rPr>
        <w:t xml:space="preserve"> em pesquisar novas concepções críticas, mas não as mencionaram.  De acordo com os participantes, três citaram a Teoria Tradicional. Esta foi apontada como não questionadora do conhecimento e reprodutora das desigualdades provocadas pela visão tradicional de ensino. No entanto, embora os educadores que mencionaram o conhecimento desta teoria estejam conscientes de sua caracterizaç</w:t>
      </w:r>
      <w:r>
        <w:rPr>
          <w:rFonts w:ascii="Arial" w:eastAsia="Calibri" w:hAnsi="Arial" w:cs="Arial"/>
          <w:lang w:eastAsia="en-US"/>
        </w:rPr>
        <w:t>ão, indicaram-na</w:t>
      </w:r>
      <w:r w:rsidRPr="00752A55">
        <w:rPr>
          <w:rFonts w:ascii="Arial" w:eastAsia="Calibri" w:hAnsi="Arial" w:cs="Arial"/>
          <w:lang w:eastAsia="en-US"/>
        </w:rPr>
        <w:t>.</w:t>
      </w:r>
    </w:p>
    <w:p w:rsidR="00697BED" w:rsidRPr="00752A55" w:rsidRDefault="00697BED" w:rsidP="00697BED">
      <w:pPr>
        <w:spacing w:before="100" w:after="100" w:line="360" w:lineRule="auto"/>
        <w:ind w:left="391" w:hanging="391"/>
        <w:jc w:val="both"/>
        <w:rPr>
          <w:rFonts w:ascii="Arial" w:eastAsia="Calibri" w:hAnsi="Arial" w:cs="Arial"/>
          <w:lang w:eastAsia="en-US"/>
        </w:rPr>
      </w:pPr>
      <w:r>
        <w:rPr>
          <w:rFonts w:ascii="Arial" w:eastAsia="Calibri" w:hAnsi="Arial" w:cs="Arial"/>
          <w:lang w:eastAsia="en-US"/>
        </w:rPr>
        <w:t>Tabela</w:t>
      </w:r>
      <w:proofErr w:type="gramStart"/>
      <w:r>
        <w:rPr>
          <w:rFonts w:ascii="Arial" w:eastAsia="Calibri" w:hAnsi="Arial" w:cs="Arial"/>
          <w:lang w:eastAsia="en-US"/>
        </w:rPr>
        <w:t xml:space="preserve">  </w:t>
      </w:r>
      <w:proofErr w:type="gramEnd"/>
      <w:r>
        <w:rPr>
          <w:rFonts w:ascii="Arial" w:eastAsia="Calibri" w:hAnsi="Arial" w:cs="Arial"/>
          <w:lang w:eastAsia="en-US"/>
        </w:rPr>
        <w:t>– Você conhece alguma teoria crítica do currículo?</w:t>
      </w:r>
    </w:p>
    <w:tbl>
      <w:tblPr>
        <w:tblW w:w="8980" w:type="dxa"/>
        <w:tblInd w:w="65" w:type="dxa"/>
        <w:tblCellMar>
          <w:left w:w="70" w:type="dxa"/>
          <w:right w:w="70" w:type="dxa"/>
        </w:tblCellMar>
        <w:tblLook w:val="04A0" w:firstRow="1" w:lastRow="0" w:firstColumn="1" w:lastColumn="0" w:noHBand="0" w:noVBand="1"/>
      </w:tblPr>
      <w:tblGrid>
        <w:gridCol w:w="2245"/>
        <w:gridCol w:w="2245"/>
        <w:gridCol w:w="2245"/>
        <w:gridCol w:w="2245"/>
      </w:tblGrid>
      <w:tr w:rsidR="00697BED" w:rsidRPr="00752A55" w:rsidTr="00A262F1">
        <w:trPr>
          <w:trHeight w:val="300"/>
        </w:trPr>
        <w:tc>
          <w:tcPr>
            <w:tcW w:w="89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7BED" w:rsidRPr="00752A55" w:rsidRDefault="00697BED" w:rsidP="00A262F1">
            <w:pPr>
              <w:spacing w:line="360" w:lineRule="auto"/>
              <w:jc w:val="center"/>
              <w:rPr>
                <w:rFonts w:ascii="Arial" w:hAnsi="Arial" w:cs="Arial"/>
                <w:color w:val="000000"/>
              </w:rPr>
            </w:pPr>
            <w:r w:rsidRPr="00752A55">
              <w:rPr>
                <w:rFonts w:ascii="Arial" w:hAnsi="Arial" w:cs="Arial"/>
                <w:color w:val="000000"/>
              </w:rPr>
              <w:lastRenderedPageBreak/>
              <w:t>VOCÊ CONHECE ALGUMA TEORIA CRÍTICA DO CURRICULO?</w:t>
            </w:r>
          </w:p>
        </w:tc>
      </w:tr>
      <w:tr w:rsidR="00697BED" w:rsidRPr="00752A55" w:rsidTr="00A262F1">
        <w:trPr>
          <w:trHeight w:val="300"/>
        </w:trPr>
        <w:tc>
          <w:tcPr>
            <w:tcW w:w="44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jc w:val="center"/>
              <w:rPr>
                <w:rFonts w:ascii="Arial" w:hAnsi="Arial" w:cs="Arial"/>
                <w:color w:val="000000"/>
              </w:rPr>
            </w:pPr>
            <w:r w:rsidRPr="00752A55">
              <w:rPr>
                <w:rFonts w:ascii="Arial" w:hAnsi="Arial" w:cs="Arial"/>
                <w:color w:val="000000"/>
              </w:rPr>
              <w:t>RESPOSTA</w:t>
            </w:r>
          </w:p>
        </w:tc>
        <w:tc>
          <w:tcPr>
            <w:tcW w:w="4490" w:type="dxa"/>
            <w:gridSpan w:val="2"/>
            <w:tcBorders>
              <w:top w:val="single" w:sz="4" w:space="0" w:color="auto"/>
              <w:left w:val="nil"/>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jc w:val="center"/>
              <w:rPr>
                <w:rFonts w:ascii="Arial" w:hAnsi="Arial" w:cs="Arial"/>
                <w:color w:val="000000"/>
              </w:rPr>
            </w:pPr>
            <w:r w:rsidRPr="00752A55">
              <w:rPr>
                <w:rFonts w:ascii="Arial" w:hAnsi="Arial" w:cs="Arial"/>
                <w:color w:val="000000"/>
              </w:rPr>
              <w:t>PESSOAS</w:t>
            </w:r>
          </w:p>
        </w:tc>
      </w:tr>
      <w:tr w:rsidR="00697BED" w:rsidRPr="00752A55" w:rsidTr="00A262F1">
        <w:trPr>
          <w:trHeight w:val="300"/>
        </w:trPr>
        <w:tc>
          <w:tcPr>
            <w:tcW w:w="44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rPr>
                <w:rFonts w:ascii="Arial" w:hAnsi="Arial" w:cs="Arial"/>
                <w:color w:val="000000"/>
              </w:rPr>
            </w:pPr>
            <w:r w:rsidRPr="00752A55">
              <w:rPr>
                <w:rFonts w:ascii="Arial" w:hAnsi="Arial" w:cs="Arial"/>
                <w:color w:val="000000"/>
              </w:rPr>
              <w:t>Não conhece</w:t>
            </w:r>
          </w:p>
        </w:tc>
        <w:tc>
          <w:tcPr>
            <w:tcW w:w="4490" w:type="dxa"/>
            <w:gridSpan w:val="2"/>
            <w:tcBorders>
              <w:top w:val="single" w:sz="4" w:space="0" w:color="auto"/>
              <w:left w:val="nil"/>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jc w:val="center"/>
              <w:rPr>
                <w:rFonts w:ascii="Arial" w:hAnsi="Arial" w:cs="Arial"/>
                <w:color w:val="000000"/>
              </w:rPr>
            </w:pPr>
            <w:proofErr w:type="gramStart"/>
            <w:r w:rsidRPr="00752A55">
              <w:rPr>
                <w:rFonts w:ascii="Arial" w:hAnsi="Arial" w:cs="Arial"/>
                <w:color w:val="000000"/>
              </w:rPr>
              <w:t>7</w:t>
            </w:r>
            <w:proofErr w:type="gramEnd"/>
          </w:p>
        </w:tc>
      </w:tr>
      <w:tr w:rsidR="00697BED" w:rsidRPr="00752A55" w:rsidTr="00A262F1">
        <w:trPr>
          <w:trHeight w:val="300"/>
        </w:trPr>
        <w:tc>
          <w:tcPr>
            <w:tcW w:w="44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rPr>
                <w:rFonts w:ascii="Arial" w:hAnsi="Arial" w:cs="Arial"/>
                <w:color w:val="000000"/>
              </w:rPr>
            </w:pPr>
            <w:r w:rsidRPr="00752A55">
              <w:rPr>
                <w:rFonts w:ascii="Arial" w:hAnsi="Arial" w:cs="Arial"/>
                <w:color w:val="000000"/>
              </w:rPr>
              <w:t>Teoria tradicional</w:t>
            </w:r>
          </w:p>
        </w:tc>
        <w:tc>
          <w:tcPr>
            <w:tcW w:w="4490" w:type="dxa"/>
            <w:gridSpan w:val="2"/>
            <w:tcBorders>
              <w:top w:val="single" w:sz="4" w:space="0" w:color="auto"/>
              <w:left w:val="nil"/>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jc w:val="center"/>
              <w:rPr>
                <w:rFonts w:ascii="Arial" w:hAnsi="Arial" w:cs="Arial"/>
                <w:color w:val="000000"/>
              </w:rPr>
            </w:pPr>
            <w:proofErr w:type="gramStart"/>
            <w:r w:rsidRPr="00752A55">
              <w:rPr>
                <w:rFonts w:ascii="Arial" w:hAnsi="Arial" w:cs="Arial"/>
                <w:color w:val="000000"/>
              </w:rPr>
              <w:t>3</w:t>
            </w:r>
            <w:proofErr w:type="gramEnd"/>
          </w:p>
        </w:tc>
      </w:tr>
      <w:tr w:rsidR="00697BED" w:rsidRPr="00752A55" w:rsidTr="00A262F1">
        <w:trPr>
          <w:trHeight w:val="300"/>
        </w:trPr>
        <w:tc>
          <w:tcPr>
            <w:tcW w:w="44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rPr>
                <w:rFonts w:ascii="Arial" w:hAnsi="Arial" w:cs="Arial"/>
                <w:color w:val="000000"/>
              </w:rPr>
            </w:pPr>
            <w:r w:rsidRPr="00752A55">
              <w:rPr>
                <w:rFonts w:ascii="Arial" w:hAnsi="Arial" w:cs="Arial"/>
                <w:color w:val="000000"/>
              </w:rPr>
              <w:t>Teoria curricular crítica / Teoria histórico-crítica</w:t>
            </w:r>
          </w:p>
        </w:tc>
        <w:tc>
          <w:tcPr>
            <w:tcW w:w="4490" w:type="dxa"/>
            <w:gridSpan w:val="2"/>
            <w:tcBorders>
              <w:top w:val="single" w:sz="4" w:space="0" w:color="auto"/>
              <w:left w:val="nil"/>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jc w:val="center"/>
              <w:rPr>
                <w:rFonts w:ascii="Arial" w:hAnsi="Arial" w:cs="Arial"/>
                <w:color w:val="000000"/>
              </w:rPr>
            </w:pPr>
            <w:proofErr w:type="gramStart"/>
            <w:r w:rsidRPr="00752A55">
              <w:rPr>
                <w:rFonts w:ascii="Arial" w:hAnsi="Arial" w:cs="Arial"/>
                <w:color w:val="000000"/>
              </w:rPr>
              <w:t>5</w:t>
            </w:r>
            <w:proofErr w:type="gramEnd"/>
          </w:p>
        </w:tc>
      </w:tr>
      <w:tr w:rsidR="00697BED" w:rsidRPr="00752A55" w:rsidTr="00A262F1">
        <w:trPr>
          <w:trHeight w:val="300"/>
        </w:trPr>
        <w:tc>
          <w:tcPr>
            <w:tcW w:w="44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rPr>
                <w:rFonts w:ascii="Arial" w:hAnsi="Arial" w:cs="Arial"/>
                <w:color w:val="000000"/>
              </w:rPr>
            </w:pPr>
            <w:r w:rsidRPr="00752A55">
              <w:rPr>
                <w:rFonts w:ascii="Arial" w:hAnsi="Arial" w:cs="Arial"/>
                <w:color w:val="000000"/>
              </w:rPr>
              <w:t>Sem Resposta</w:t>
            </w:r>
          </w:p>
        </w:tc>
        <w:tc>
          <w:tcPr>
            <w:tcW w:w="4490" w:type="dxa"/>
            <w:gridSpan w:val="2"/>
            <w:tcBorders>
              <w:top w:val="single" w:sz="4" w:space="0" w:color="auto"/>
              <w:left w:val="nil"/>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jc w:val="center"/>
              <w:rPr>
                <w:rFonts w:ascii="Arial" w:hAnsi="Arial" w:cs="Arial"/>
                <w:color w:val="000000"/>
              </w:rPr>
            </w:pPr>
            <w:proofErr w:type="gramStart"/>
            <w:r w:rsidRPr="00752A55">
              <w:rPr>
                <w:rFonts w:ascii="Arial" w:hAnsi="Arial" w:cs="Arial"/>
                <w:color w:val="000000"/>
              </w:rPr>
              <w:t>2</w:t>
            </w:r>
            <w:proofErr w:type="gramEnd"/>
          </w:p>
        </w:tc>
      </w:tr>
      <w:tr w:rsidR="00697BED" w:rsidRPr="00752A55" w:rsidTr="00A262F1">
        <w:trPr>
          <w:trHeight w:val="300"/>
        </w:trPr>
        <w:tc>
          <w:tcPr>
            <w:tcW w:w="4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BED" w:rsidRPr="00752A55" w:rsidRDefault="00697BED" w:rsidP="00A262F1">
            <w:pPr>
              <w:spacing w:line="360" w:lineRule="auto"/>
              <w:rPr>
                <w:rFonts w:ascii="Arial" w:hAnsi="Arial" w:cs="Arial"/>
                <w:color w:val="000000"/>
              </w:rPr>
            </w:pPr>
            <w:r>
              <w:rPr>
                <w:rFonts w:ascii="Arial" w:hAnsi="Arial" w:cs="Arial"/>
                <w:color w:val="000000"/>
              </w:rPr>
              <w:t>Teori</w:t>
            </w:r>
            <w:r w:rsidRPr="00752A55">
              <w:rPr>
                <w:rFonts w:ascii="Arial" w:hAnsi="Arial" w:cs="Arial"/>
                <w:color w:val="000000"/>
              </w:rPr>
              <w:t>a</w:t>
            </w:r>
            <w:r>
              <w:rPr>
                <w:rFonts w:ascii="Arial" w:hAnsi="Arial" w:cs="Arial"/>
                <w:color w:val="000000"/>
              </w:rPr>
              <w:t xml:space="preserve"> da reprodução cultural (Bourdieu e Passeron</w:t>
            </w:r>
            <w:r w:rsidRPr="00752A55">
              <w:rPr>
                <w:rFonts w:ascii="Arial" w:hAnsi="Arial" w:cs="Arial"/>
                <w:color w:val="000000"/>
              </w:rPr>
              <w:t>)</w:t>
            </w:r>
          </w:p>
        </w:tc>
        <w:tc>
          <w:tcPr>
            <w:tcW w:w="4490" w:type="dxa"/>
            <w:gridSpan w:val="2"/>
            <w:tcBorders>
              <w:top w:val="single" w:sz="4" w:space="0" w:color="auto"/>
              <w:left w:val="nil"/>
              <w:bottom w:val="single" w:sz="4" w:space="0" w:color="auto"/>
              <w:right w:val="single" w:sz="4" w:space="0" w:color="auto"/>
            </w:tcBorders>
            <w:shd w:val="clear" w:color="auto" w:fill="auto"/>
            <w:vAlign w:val="center"/>
            <w:hideMark/>
          </w:tcPr>
          <w:p w:rsidR="00697BED" w:rsidRPr="00752A55" w:rsidRDefault="00697BED" w:rsidP="00A262F1">
            <w:pPr>
              <w:spacing w:line="360" w:lineRule="auto"/>
              <w:jc w:val="center"/>
              <w:rPr>
                <w:rFonts w:ascii="Arial" w:hAnsi="Arial" w:cs="Arial"/>
                <w:color w:val="000000"/>
              </w:rPr>
            </w:pPr>
            <w:proofErr w:type="gramStart"/>
            <w:r w:rsidRPr="00752A55">
              <w:rPr>
                <w:rFonts w:ascii="Arial" w:hAnsi="Arial" w:cs="Arial"/>
                <w:color w:val="000000"/>
              </w:rPr>
              <w:t>1</w:t>
            </w:r>
            <w:proofErr w:type="gramEnd"/>
          </w:p>
        </w:tc>
      </w:tr>
      <w:tr w:rsidR="00697BED" w:rsidRPr="00752A55" w:rsidTr="00A262F1">
        <w:trPr>
          <w:trHeight w:val="300"/>
        </w:trPr>
        <w:tc>
          <w:tcPr>
            <w:tcW w:w="44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rPr>
                <w:rFonts w:ascii="Arial" w:hAnsi="Arial" w:cs="Arial"/>
                <w:color w:val="000000"/>
              </w:rPr>
            </w:pPr>
            <w:r w:rsidRPr="00752A55">
              <w:rPr>
                <w:rFonts w:ascii="Arial" w:hAnsi="Arial" w:cs="Arial"/>
                <w:color w:val="000000"/>
              </w:rPr>
              <w:t xml:space="preserve">Teoria liberal </w:t>
            </w:r>
          </w:p>
        </w:tc>
        <w:tc>
          <w:tcPr>
            <w:tcW w:w="4490" w:type="dxa"/>
            <w:gridSpan w:val="2"/>
            <w:tcBorders>
              <w:top w:val="single" w:sz="4" w:space="0" w:color="auto"/>
              <w:left w:val="nil"/>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jc w:val="center"/>
              <w:rPr>
                <w:rFonts w:ascii="Arial" w:hAnsi="Arial" w:cs="Arial"/>
                <w:color w:val="000000"/>
              </w:rPr>
            </w:pPr>
            <w:proofErr w:type="gramStart"/>
            <w:r w:rsidRPr="00752A55">
              <w:rPr>
                <w:rFonts w:ascii="Arial" w:hAnsi="Arial" w:cs="Arial"/>
                <w:color w:val="000000"/>
              </w:rPr>
              <w:t>1</w:t>
            </w:r>
            <w:proofErr w:type="gramEnd"/>
          </w:p>
        </w:tc>
      </w:tr>
      <w:tr w:rsidR="00697BED" w:rsidRPr="00752A55" w:rsidTr="00A262F1">
        <w:trPr>
          <w:trHeight w:val="300"/>
        </w:trPr>
        <w:tc>
          <w:tcPr>
            <w:tcW w:w="449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7BED" w:rsidRPr="00752A55" w:rsidRDefault="00697BED" w:rsidP="00A262F1">
            <w:pPr>
              <w:spacing w:line="360" w:lineRule="auto"/>
              <w:rPr>
                <w:rFonts w:ascii="Arial" w:hAnsi="Arial" w:cs="Arial"/>
                <w:color w:val="000000"/>
              </w:rPr>
            </w:pPr>
            <w:r w:rsidRPr="00752A55">
              <w:rPr>
                <w:rFonts w:ascii="Arial" w:hAnsi="Arial" w:cs="Arial"/>
                <w:color w:val="000000"/>
              </w:rPr>
              <w:t>Saviani e Paulo Freire</w:t>
            </w:r>
          </w:p>
        </w:tc>
        <w:tc>
          <w:tcPr>
            <w:tcW w:w="4490" w:type="dxa"/>
            <w:gridSpan w:val="2"/>
            <w:tcBorders>
              <w:top w:val="single" w:sz="4" w:space="0" w:color="auto"/>
              <w:left w:val="nil"/>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jc w:val="center"/>
              <w:rPr>
                <w:rFonts w:ascii="Arial" w:hAnsi="Arial" w:cs="Arial"/>
                <w:color w:val="000000"/>
              </w:rPr>
            </w:pPr>
            <w:proofErr w:type="gramStart"/>
            <w:r w:rsidRPr="00752A55">
              <w:rPr>
                <w:rFonts w:ascii="Arial" w:hAnsi="Arial" w:cs="Arial"/>
                <w:color w:val="000000"/>
              </w:rPr>
              <w:t>1</w:t>
            </w:r>
            <w:proofErr w:type="gramEnd"/>
          </w:p>
        </w:tc>
      </w:tr>
      <w:tr w:rsidR="00697BED" w:rsidRPr="00752A55" w:rsidTr="00A262F1">
        <w:trPr>
          <w:trHeight w:val="630"/>
        </w:trPr>
        <w:tc>
          <w:tcPr>
            <w:tcW w:w="89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97BED" w:rsidRPr="00752A55" w:rsidRDefault="00697BED" w:rsidP="00A262F1">
            <w:pPr>
              <w:spacing w:line="360" w:lineRule="auto"/>
              <w:rPr>
                <w:rFonts w:ascii="Arial" w:hAnsi="Arial" w:cs="Arial"/>
                <w:color w:val="000000"/>
              </w:rPr>
            </w:pPr>
            <w:r>
              <w:rPr>
                <w:rFonts w:ascii="Arial" w:hAnsi="Arial" w:cs="Arial"/>
                <w:color w:val="000000"/>
              </w:rPr>
              <w:t>Obs.</w:t>
            </w:r>
            <w:r w:rsidRPr="00752A55">
              <w:rPr>
                <w:rFonts w:ascii="Arial" w:hAnsi="Arial" w:cs="Arial"/>
                <w:color w:val="000000"/>
              </w:rPr>
              <w:t>: Dos sete participantes que não conhecem nenhuma teoria crítica, somente três afirmaram ter interesse em pesquisar.</w:t>
            </w:r>
          </w:p>
        </w:tc>
      </w:tr>
      <w:tr w:rsidR="00697BED" w:rsidRPr="00752A55" w:rsidTr="00A262F1">
        <w:trPr>
          <w:trHeight w:val="300"/>
        </w:trPr>
        <w:tc>
          <w:tcPr>
            <w:tcW w:w="2245" w:type="dxa"/>
            <w:tcBorders>
              <w:top w:val="nil"/>
              <w:left w:val="nil"/>
              <w:bottom w:val="nil"/>
              <w:right w:val="nil"/>
            </w:tcBorders>
            <w:shd w:val="clear" w:color="auto" w:fill="auto"/>
            <w:noWrap/>
            <w:vAlign w:val="bottom"/>
            <w:hideMark/>
          </w:tcPr>
          <w:p w:rsidR="00697BED" w:rsidRPr="00752A55" w:rsidRDefault="00697BED" w:rsidP="00A262F1">
            <w:pPr>
              <w:spacing w:line="360" w:lineRule="auto"/>
              <w:rPr>
                <w:rFonts w:ascii="Arial" w:hAnsi="Arial" w:cs="Arial"/>
                <w:color w:val="000000"/>
              </w:rPr>
            </w:pPr>
          </w:p>
        </w:tc>
        <w:tc>
          <w:tcPr>
            <w:tcW w:w="2245" w:type="dxa"/>
            <w:tcBorders>
              <w:top w:val="nil"/>
              <w:left w:val="nil"/>
              <w:bottom w:val="nil"/>
              <w:right w:val="nil"/>
            </w:tcBorders>
            <w:shd w:val="clear" w:color="auto" w:fill="auto"/>
            <w:noWrap/>
            <w:vAlign w:val="bottom"/>
            <w:hideMark/>
          </w:tcPr>
          <w:p w:rsidR="00697BED" w:rsidRPr="00752A55" w:rsidRDefault="00697BED" w:rsidP="00A262F1">
            <w:pPr>
              <w:spacing w:line="360" w:lineRule="auto"/>
              <w:rPr>
                <w:rFonts w:ascii="Arial" w:hAnsi="Arial" w:cs="Arial"/>
                <w:color w:val="000000"/>
              </w:rPr>
            </w:pPr>
          </w:p>
        </w:tc>
        <w:tc>
          <w:tcPr>
            <w:tcW w:w="2245" w:type="dxa"/>
            <w:tcBorders>
              <w:top w:val="nil"/>
              <w:left w:val="nil"/>
              <w:bottom w:val="nil"/>
              <w:right w:val="nil"/>
            </w:tcBorders>
            <w:shd w:val="clear" w:color="auto" w:fill="auto"/>
            <w:noWrap/>
            <w:vAlign w:val="bottom"/>
            <w:hideMark/>
          </w:tcPr>
          <w:p w:rsidR="00697BED" w:rsidRPr="00752A55" w:rsidRDefault="00697BED" w:rsidP="00A262F1">
            <w:pPr>
              <w:spacing w:line="360" w:lineRule="auto"/>
              <w:rPr>
                <w:rFonts w:ascii="Arial" w:hAnsi="Arial" w:cs="Arial"/>
                <w:color w:val="000000"/>
              </w:rPr>
            </w:pPr>
          </w:p>
        </w:tc>
        <w:tc>
          <w:tcPr>
            <w:tcW w:w="2245" w:type="dxa"/>
            <w:tcBorders>
              <w:top w:val="nil"/>
              <w:left w:val="nil"/>
              <w:bottom w:val="nil"/>
              <w:right w:val="nil"/>
            </w:tcBorders>
            <w:shd w:val="clear" w:color="auto" w:fill="auto"/>
            <w:noWrap/>
            <w:vAlign w:val="bottom"/>
            <w:hideMark/>
          </w:tcPr>
          <w:p w:rsidR="00697BED" w:rsidRPr="00752A55" w:rsidRDefault="00697BED" w:rsidP="00A262F1">
            <w:pPr>
              <w:spacing w:line="360" w:lineRule="auto"/>
              <w:rPr>
                <w:rFonts w:ascii="Arial" w:hAnsi="Arial" w:cs="Arial"/>
                <w:color w:val="000000"/>
              </w:rPr>
            </w:pPr>
          </w:p>
        </w:tc>
      </w:tr>
    </w:tbl>
    <w:p w:rsidR="00697BED" w:rsidRPr="00752A55" w:rsidRDefault="00697BED" w:rsidP="00697BED">
      <w:pPr>
        <w:spacing w:before="100" w:after="100" w:line="360" w:lineRule="auto"/>
        <w:ind w:firstLine="851"/>
        <w:jc w:val="both"/>
        <w:rPr>
          <w:rFonts w:ascii="Arial" w:eastAsia="Calibri" w:hAnsi="Arial" w:cs="Arial"/>
          <w:color w:val="000000"/>
          <w:lang w:eastAsia="en-US"/>
        </w:rPr>
      </w:pPr>
      <w:r w:rsidRPr="00752A55">
        <w:rPr>
          <w:rFonts w:ascii="Arial" w:eastAsia="Calibri" w:hAnsi="Arial" w:cs="Arial"/>
          <w:lang w:eastAsia="en-US"/>
        </w:rPr>
        <w:t xml:space="preserve"> Aparentemente, não houve o interesse em pesquisar diferentes teorias que pudessem melhor representar suas perspectivas pessoais, tendo em vista q</w:t>
      </w:r>
      <w:r>
        <w:rPr>
          <w:rFonts w:ascii="Arial" w:eastAsia="Calibri" w:hAnsi="Arial" w:cs="Arial"/>
          <w:lang w:eastAsia="en-US"/>
        </w:rPr>
        <w:t xml:space="preserve">ue alguns deles apresentaram a </w:t>
      </w:r>
      <w:r w:rsidRPr="00752A55">
        <w:rPr>
          <w:rFonts w:ascii="Arial" w:eastAsia="Calibri" w:hAnsi="Arial" w:cs="Arial"/>
          <w:lang w:eastAsia="en-US"/>
        </w:rPr>
        <w:t xml:space="preserve">Teoria Tradicional como equivocada. Dois participantes não responderam esta questão. </w:t>
      </w:r>
      <w:proofErr w:type="gramStart"/>
      <w:r w:rsidRPr="00752A55">
        <w:rPr>
          <w:rFonts w:ascii="Arial" w:eastAsia="Calibri" w:hAnsi="Arial" w:cs="Arial"/>
          <w:color w:val="000000"/>
          <w:lang w:eastAsia="en-US"/>
        </w:rPr>
        <w:t>Foram</w:t>
      </w:r>
      <w:proofErr w:type="gramEnd"/>
      <w:r w:rsidRPr="00752A55">
        <w:rPr>
          <w:rFonts w:ascii="Arial" w:eastAsia="Calibri" w:hAnsi="Arial" w:cs="Arial"/>
          <w:color w:val="000000"/>
          <w:lang w:eastAsia="en-US"/>
        </w:rPr>
        <w:t xml:space="preserve"> citad</w:t>
      </w:r>
      <w:r>
        <w:rPr>
          <w:rFonts w:ascii="Arial" w:eastAsia="Calibri" w:hAnsi="Arial" w:cs="Arial"/>
          <w:color w:val="000000"/>
          <w:lang w:eastAsia="en-US"/>
        </w:rPr>
        <w:t>as também a Teoria Liberal</w:t>
      </w:r>
      <w:r w:rsidRPr="00752A55">
        <w:rPr>
          <w:rFonts w:ascii="Arial" w:eastAsia="Calibri" w:hAnsi="Arial" w:cs="Arial"/>
          <w:color w:val="000000"/>
          <w:lang w:eastAsia="en-US"/>
        </w:rPr>
        <w:t xml:space="preserve"> e da Reprodução Cultural e o conhecimento</w:t>
      </w:r>
      <w:r>
        <w:rPr>
          <w:rFonts w:ascii="Arial" w:eastAsia="Calibri" w:hAnsi="Arial" w:cs="Arial"/>
          <w:color w:val="000000"/>
          <w:lang w:eastAsia="en-US"/>
        </w:rPr>
        <w:t xml:space="preserve"> de autores como Paulo Freire (</w:t>
      </w:r>
      <w:r w:rsidRPr="00752A55">
        <w:rPr>
          <w:rFonts w:ascii="Arial" w:eastAsia="Calibri" w:hAnsi="Arial" w:cs="Arial"/>
          <w:color w:val="000000"/>
          <w:lang w:eastAsia="en-US"/>
        </w:rPr>
        <w:t>como defensor do currículo para emancipação e libertação, conf</w:t>
      </w:r>
      <w:r>
        <w:rPr>
          <w:rFonts w:ascii="Arial" w:eastAsia="Calibri" w:hAnsi="Arial" w:cs="Arial"/>
          <w:color w:val="000000"/>
          <w:lang w:eastAsia="en-US"/>
        </w:rPr>
        <w:t xml:space="preserve">orme cita uma das entrevistadas), </w:t>
      </w:r>
      <w:proofErr w:type="spellStart"/>
      <w:r>
        <w:rPr>
          <w:rFonts w:ascii="Arial" w:eastAsia="Calibri" w:hAnsi="Arial" w:cs="Arial"/>
          <w:color w:val="000000"/>
          <w:lang w:eastAsia="en-US"/>
        </w:rPr>
        <w:t>Dermeval</w:t>
      </w:r>
      <w:proofErr w:type="spellEnd"/>
      <w:r>
        <w:rPr>
          <w:rFonts w:ascii="Arial" w:eastAsia="Calibri" w:hAnsi="Arial" w:cs="Arial"/>
          <w:color w:val="000000"/>
          <w:lang w:eastAsia="en-US"/>
        </w:rPr>
        <w:t xml:space="preserve"> Saviani, </w:t>
      </w:r>
      <w:proofErr w:type="spellStart"/>
      <w:r>
        <w:rPr>
          <w:rFonts w:ascii="Arial" w:eastAsia="Calibri" w:hAnsi="Arial" w:cs="Arial"/>
          <w:color w:val="000000"/>
          <w:lang w:eastAsia="en-US"/>
        </w:rPr>
        <w:t>e</w:t>
      </w:r>
      <w:r w:rsidRPr="00752A55">
        <w:rPr>
          <w:rFonts w:ascii="Arial" w:eastAsia="Calibri" w:hAnsi="Arial" w:cs="Arial"/>
          <w:color w:val="000000"/>
          <w:lang w:eastAsia="en-US"/>
        </w:rPr>
        <w:t>Boudieu</w:t>
      </w:r>
      <w:proofErr w:type="spellEnd"/>
      <w:r w:rsidRPr="00752A55">
        <w:rPr>
          <w:rFonts w:ascii="Arial" w:eastAsia="Calibri" w:hAnsi="Arial" w:cs="Arial"/>
          <w:color w:val="000000"/>
          <w:lang w:eastAsia="en-US"/>
        </w:rPr>
        <w:t xml:space="preserve"> e Passeron.</w:t>
      </w:r>
    </w:p>
    <w:p w:rsidR="00697BED" w:rsidRPr="00752A55" w:rsidRDefault="00697BED" w:rsidP="00697BED">
      <w:pPr>
        <w:spacing w:before="100" w:after="100" w:line="360" w:lineRule="auto"/>
        <w:ind w:firstLine="851"/>
        <w:jc w:val="both"/>
        <w:rPr>
          <w:rFonts w:ascii="Arial" w:eastAsia="Calibri" w:hAnsi="Arial" w:cs="Arial"/>
          <w:color w:val="000000"/>
          <w:lang w:eastAsia="en-US"/>
        </w:rPr>
      </w:pPr>
      <w:r w:rsidRPr="00752A55">
        <w:rPr>
          <w:rFonts w:ascii="Arial" w:eastAsia="Calibri" w:hAnsi="Arial" w:cs="Arial"/>
          <w:color w:val="000000"/>
          <w:lang w:eastAsia="en-US"/>
        </w:rPr>
        <w:t>Evidencia-se</w:t>
      </w:r>
      <w:r>
        <w:rPr>
          <w:rFonts w:ascii="Arial" w:eastAsia="Calibri" w:hAnsi="Arial" w:cs="Arial"/>
          <w:color w:val="000000"/>
          <w:lang w:eastAsia="en-US"/>
        </w:rPr>
        <w:t>,</w:t>
      </w:r>
      <w:r w:rsidRPr="00752A55">
        <w:rPr>
          <w:rFonts w:ascii="Arial" w:eastAsia="Calibri" w:hAnsi="Arial" w:cs="Arial"/>
          <w:color w:val="000000"/>
          <w:lang w:eastAsia="en-US"/>
        </w:rPr>
        <w:t xml:space="preserve"> assim, que poucos participantes conhecem a Teoria Crítica do Currículo. Considerando a variedade de respostas, pode ser percebido que a maioria, sete educadores, não conhece nenhuma teoria crítica do currículo. Mesmo não possuindo conhecimento acerca de concepções críticas, somente dois participantes admitiram ter pesquisado. Percebe-se</w:t>
      </w:r>
      <w:r>
        <w:rPr>
          <w:rFonts w:ascii="Arial" w:eastAsia="Calibri" w:hAnsi="Arial" w:cs="Arial"/>
          <w:color w:val="000000"/>
          <w:lang w:eastAsia="en-US"/>
        </w:rPr>
        <w:t>, então, q</w:t>
      </w:r>
      <w:r w:rsidRPr="00752A55">
        <w:rPr>
          <w:rFonts w:ascii="Arial" w:eastAsia="Calibri" w:hAnsi="Arial" w:cs="Arial"/>
          <w:color w:val="000000"/>
          <w:lang w:eastAsia="en-US"/>
        </w:rPr>
        <w:t>ue a maioria dos participantes não apresenta uma visão questionadora acerca da importância em se conhecer uma teoria crítica de currículo, não reconhecendo que este fator poderia contribuir para orientá-lo em sua prática docente.</w:t>
      </w:r>
    </w:p>
    <w:p w:rsidR="00697BED" w:rsidRPr="00752A55" w:rsidRDefault="00697BED" w:rsidP="00697BED">
      <w:pPr>
        <w:spacing w:before="100" w:after="100" w:line="360" w:lineRule="auto"/>
        <w:ind w:firstLine="851"/>
        <w:jc w:val="both"/>
        <w:rPr>
          <w:rFonts w:ascii="Arial" w:eastAsia="Calibri" w:hAnsi="Arial" w:cs="Arial"/>
          <w:lang w:eastAsia="en-US"/>
        </w:rPr>
      </w:pPr>
      <w:r w:rsidRPr="00752A55">
        <w:rPr>
          <w:rFonts w:ascii="Arial" w:eastAsia="Calibri" w:hAnsi="Arial" w:cs="Arial"/>
          <w:lang w:eastAsia="en-US"/>
        </w:rPr>
        <w:t>De acordo com Silva (2002)</w:t>
      </w:r>
      <w:r>
        <w:rPr>
          <w:rFonts w:ascii="Arial" w:eastAsia="Calibri" w:hAnsi="Arial" w:cs="Arial"/>
          <w:lang w:eastAsia="en-US"/>
        </w:rPr>
        <w:t>,</w:t>
      </w:r>
      <w:r w:rsidRPr="00752A55">
        <w:rPr>
          <w:rFonts w:ascii="Arial" w:eastAsia="Calibri" w:hAnsi="Arial" w:cs="Arial"/>
          <w:lang w:eastAsia="en-US"/>
        </w:rPr>
        <w:t xml:space="preserve"> a teoria crítica do currículo busca compreender o que faz o currículo, objetivando questionar as formas dominantes de conhecimento. Desse modo, ao realizar críticas, considera</w:t>
      </w:r>
      <w:r>
        <w:rPr>
          <w:rFonts w:ascii="Arial" w:eastAsia="Calibri" w:hAnsi="Arial" w:cs="Arial"/>
          <w:lang w:eastAsia="en-US"/>
        </w:rPr>
        <w:t>-se</w:t>
      </w:r>
      <w:r w:rsidRPr="00752A55">
        <w:rPr>
          <w:rFonts w:ascii="Arial" w:eastAsia="Calibri" w:hAnsi="Arial" w:cs="Arial"/>
          <w:lang w:eastAsia="en-US"/>
        </w:rPr>
        <w:t xml:space="preserve"> </w:t>
      </w:r>
      <w:r w:rsidRPr="00752A55">
        <w:rPr>
          <w:rFonts w:ascii="Arial" w:eastAsia="Calibri" w:hAnsi="Arial" w:cs="Arial"/>
          <w:lang w:eastAsia="en-US"/>
        </w:rPr>
        <w:lastRenderedPageBreak/>
        <w:t>que o currícul</w:t>
      </w:r>
      <w:r>
        <w:rPr>
          <w:rFonts w:ascii="Arial" w:eastAsia="Calibri" w:hAnsi="Arial" w:cs="Arial"/>
          <w:lang w:eastAsia="en-US"/>
        </w:rPr>
        <w:t>o está intimamente interligado a</w:t>
      </w:r>
      <w:r w:rsidRPr="00752A55">
        <w:rPr>
          <w:rFonts w:ascii="Arial" w:eastAsia="Calibri" w:hAnsi="Arial" w:cs="Arial"/>
          <w:lang w:eastAsia="en-US"/>
        </w:rPr>
        <w:t xml:space="preserve"> questões de poder, não sendo, portanto, neutro. Assim, a teoria crítica p</w:t>
      </w:r>
      <w:r>
        <w:rPr>
          <w:rFonts w:ascii="Arial" w:eastAsia="Calibri" w:hAnsi="Arial" w:cs="Arial"/>
          <w:lang w:eastAsia="en-US"/>
        </w:rPr>
        <w:t>rocura compreender o motivo pelo</w:t>
      </w:r>
      <w:r w:rsidRPr="00752A55">
        <w:rPr>
          <w:rFonts w:ascii="Arial" w:eastAsia="Calibri" w:hAnsi="Arial" w:cs="Arial"/>
          <w:lang w:eastAsia="en-US"/>
        </w:rPr>
        <w:t xml:space="preserve"> qual determinados conteúdos estão, ou não, presentes no currículo. É importante mencionar que, assim como a instituição escolar, o currículo está submetido aos interesses dos grupos dominantes. </w:t>
      </w:r>
    </w:p>
    <w:p w:rsidR="00697BED" w:rsidRPr="00292F80" w:rsidRDefault="00697BED" w:rsidP="00697BED">
      <w:pPr>
        <w:spacing w:before="100" w:beforeAutospacing="1" w:after="100" w:afterAutospacing="1" w:line="360" w:lineRule="auto"/>
        <w:ind w:firstLine="851"/>
        <w:jc w:val="both"/>
        <w:rPr>
          <w:rFonts w:ascii="Arial" w:hAnsi="Arial" w:cs="Arial"/>
          <w:color w:val="000000"/>
        </w:rPr>
      </w:pPr>
      <w:r w:rsidRPr="00752A55">
        <w:rPr>
          <w:rFonts w:ascii="Arial" w:hAnsi="Arial" w:cs="Arial"/>
          <w:color w:val="000000"/>
        </w:rPr>
        <w:t>Diante da pesquisa realizada, pode-se concluir que, de modo geral, os educadores envolvidos pouco conhecem acerca da teoria crítica e suas relações com a participação da comunidade nos processo</w:t>
      </w:r>
      <w:r>
        <w:rPr>
          <w:rFonts w:ascii="Arial" w:hAnsi="Arial" w:cs="Arial"/>
          <w:color w:val="000000"/>
        </w:rPr>
        <w:t>s</w:t>
      </w:r>
      <w:r w:rsidRPr="00752A55">
        <w:rPr>
          <w:rFonts w:ascii="Arial" w:hAnsi="Arial" w:cs="Arial"/>
          <w:color w:val="000000"/>
        </w:rPr>
        <w:t xml:space="preserve"> decisórios da escola, visto que 14 escolas apontaram a ausência das famílias na</w:t>
      </w:r>
      <w:r>
        <w:rPr>
          <w:rFonts w:ascii="Arial" w:hAnsi="Arial" w:cs="Arial"/>
          <w:color w:val="000000"/>
        </w:rPr>
        <w:t>s</w:t>
      </w:r>
      <w:r w:rsidRPr="00752A55">
        <w:rPr>
          <w:rFonts w:ascii="Arial" w:hAnsi="Arial" w:cs="Arial"/>
          <w:color w:val="000000"/>
        </w:rPr>
        <w:t xml:space="preserve"> escolas. Há também contradições, quan</w:t>
      </w:r>
      <w:r>
        <w:rPr>
          <w:rFonts w:ascii="Arial" w:hAnsi="Arial" w:cs="Arial"/>
          <w:color w:val="000000"/>
        </w:rPr>
        <w:t xml:space="preserve">do afirmam que a teoria crítica </w:t>
      </w:r>
      <w:r w:rsidRPr="00752A55">
        <w:rPr>
          <w:rFonts w:ascii="Arial" w:hAnsi="Arial" w:cs="Arial"/>
          <w:color w:val="000000"/>
        </w:rPr>
        <w:t xml:space="preserve">está presente nas instituições escolares que atuam. Ainda, embora acreditem na educação escolar, encontram uma série de obstáculos para a real concretização do processo educativo. . </w:t>
      </w:r>
    </w:p>
    <w:p w:rsidR="00697BED" w:rsidRPr="00752A55" w:rsidRDefault="00697BED" w:rsidP="00697BED">
      <w:pPr>
        <w:spacing w:before="100" w:beforeAutospacing="1" w:after="100" w:afterAutospacing="1" w:line="360" w:lineRule="auto"/>
        <w:ind w:firstLine="851"/>
        <w:jc w:val="both"/>
        <w:rPr>
          <w:rFonts w:ascii="Arial" w:hAnsi="Arial" w:cs="Arial"/>
          <w:color w:val="000000"/>
        </w:rPr>
      </w:pPr>
      <w:r w:rsidRPr="00752A55">
        <w:rPr>
          <w:rFonts w:ascii="Arial" w:hAnsi="Arial" w:cs="Arial"/>
          <w:color w:val="000000"/>
        </w:rPr>
        <w:t>Parte da reprodução desta crise educacio</w:t>
      </w:r>
      <w:r>
        <w:rPr>
          <w:rFonts w:ascii="Arial" w:hAnsi="Arial" w:cs="Arial"/>
          <w:color w:val="000000"/>
        </w:rPr>
        <w:t xml:space="preserve">nal encontra-se nas afirmações </w:t>
      </w:r>
      <w:r w:rsidRPr="00752A55">
        <w:rPr>
          <w:rFonts w:ascii="Arial" w:hAnsi="Arial" w:cs="Arial"/>
          <w:color w:val="000000"/>
        </w:rPr>
        <w:t xml:space="preserve">dos educadores que foram participantes. Analisando os resultados obtidos a partir das entrevistas com coordenadores e diretores escolares, verifica-se que diante de tantas afirmações e discursos sobre a teoria crítica, prevalece </w:t>
      </w:r>
      <w:proofErr w:type="gramStart"/>
      <w:r w:rsidRPr="00752A55">
        <w:rPr>
          <w:rFonts w:ascii="Arial" w:hAnsi="Arial" w:cs="Arial"/>
          <w:color w:val="000000"/>
        </w:rPr>
        <w:t>a</w:t>
      </w:r>
      <w:proofErr w:type="gramEnd"/>
      <w:r w:rsidRPr="00752A55">
        <w:rPr>
          <w:rFonts w:ascii="Arial" w:hAnsi="Arial" w:cs="Arial"/>
          <w:color w:val="000000"/>
        </w:rPr>
        <w:t xml:space="preserve"> superficialidade do conhecimento e</w:t>
      </w:r>
      <w:r>
        <w:rPr>
          <w:rFonts w:ascii="Arial" w:hAnsi="Arial" w:cs="Arial"/>
          <w:color w:val="000000"/>
        </w:rPr>
        <w:t xml:space="preserve"> o espírito conservador. Infere-se ess</w:t>
      </w:r>
      <w:r w:rsidRPr="00752A55">
        <w:rPr>
          <w:rFonts w:ascii="Arial" w:hAnsi="Arial" w:cs="Arial"/>
          <w:color w:val="000000"/>
        </w:rPr>
        <w:t>a questão ao retomar um asp</w:t>
      </w:r>
      <w:r>
        <w:rPr>
          <w:rFonts w:ascii="Arial" w:hAnsi="Arial" w:cs="Arial"/>
          <w:color w:val="000000"/>
        </w:rPr>
        <w:t>ecto presente nos resultados: do</w:t>
      </w:r>
      <w:r w:rsidRPr="00752A55">
        <w:rPr>
          <w:rFonts w:ascii="Arial" w:hAnsi="Arial" w:cs="Arial"/>
          <w:color w:val="000000"/>
        </w:rPr>
        <w:t>s sete participantes que não conhecem nenhuma teoria crítica, somente três afirmaram t</w:t>
      </w:r>
      <w:r>
        <w:rPr>
          <w:rFonts w:ascii="Arial" w:hAnsi="Arial" w:cs="Arial"/>
          <w:color w:val="000000"/>
        </w:rPr>
        <w:t>er interesse em pesquisar e doze</w:t>
      </w:r>
      <w:r w:rsidRPr="00752A55">
        <w:rPr>
          <w:rFonts w:ascii="Arial" w:hAnsi="Arial" w:cs="Arial"/>
          <w:color w:val="000000"/>
        </w:rPr>
        <w:t xml:space="preserve"> entrevistados afirmaram a ausência de planejamento escolar nas atividades pedagógicas e</w:t>
      </w:r>
      <w:r>
        <w:rPr>
          <w:rFonts w:ascii="Arial" w:hAnsi="Arial" w:cs="Arial"/>
          <w:color w:val="000000"/>
        </w:rPr>
        <w:t>,</w:t>
      </w:r>
      <w:r w:rsidRPr="00752A55">
        <w:rPr>
          <w:rFonts w:ascii="Arial" w:hAnsi="Arial" w:cs="Arial"/>
          <w:color w:val="000000"/>
        </w:rPr>
        <w:t xml:space="preserve"> por decorrência</w:t>
      </w:r>
      <w:r>
        <w:rPr>
          <w:rFonts w:ascii="Arial" w:hAnsi="Arial" w:cs="Arial"/>
          <w:color w:val="000000"/>
        </w:rPr>
        <w:t xml:space="preserve">, </w:t>
      </w:r>
      <w:r w:rsidRPr="00752A55">
        <w:rPr>
          <w:rFonts w:ascii="Arial" w:hAnsi="Arial" w:cs="Arial"/>
          <w:color w:val="000000"/>
        </w:rPr>
        <w:t>16 escolas apontaram a existên</w:t>
      </w:r>
      <w:r>
        <w:rPr>
          <w:rFonts w:ascii="Arial" w:hAnsi="Arial" w:cs="Arial"/>
          <w:color w:val="000000"/>
        </w:rPr>
        <w:t>cia de despreparo do professor em</w:t>
      </w:r>
      <w:r w:rsidRPr="00752A55">
        <w:rPr>
          <w:rFonts w:ascii="Arial" w:hAnsi="Arial" w:cs="Arial"/>
          <w:color w:val="000000"/>
        </w:rPr>
        <w:t xml:space="preserve"> suas atividades.</w:t>
      </w:r>
    </w:p>
    <w:p w:rsidR="00697BED" w:rsidRDefault="00697BED" w:rsidP="00697BED">
      <w:pPr>
        <w:spacing w:before="100" w:after="100" w:line="360" w:lineRule="auto"/>
        <w:jc w:val="both"/>
        <w:rPr>
          <w:rFonts w:ascii="Arial" w:eastAsia="Calibri" w:hAnsi="Arial" w:cs="Arial"/>
          <w:b/>
          <w:lang w:eastAsia="en-US"/>
        </w:rPr>
      </w:pPr>
    </w:p>
    <w:p w:rsidR="00697BED" w:rsidRDefault="00697BED" w:rsidP="00697BED">
      <w:pPr>
        <w:spacing w:before="100" w:after="100" w:line="360" w:lineRule="auto"/>
        <w:jc w:val="both"/>
        <w:rPr>
          <w:rFonts w:ascii="Arial" w:eastAsia="Calibri" w:hAnsi="Arial" w:cs="Arial"/>
          <w:b/>
          <w:lang w:eastAsia="en-US"/>
        </w:rPr>
      </w:pPr>
      <w:r w:rsidRPr="00752A55">
        <w:rPr>
          <w:rFonts w:ascii="Arial" w:eastAsia="Calibri" w:hAnsi="Arial" w:cs="Arial"/>
          <w:b/>
          <w:lang w:eastAsia="en-US"/>
        </w:rPr>
        <w:t>CONSIDERAÇÕES FINAIS</w:t>
      </w:r>
    </w:p>
    <w:p w:rsidR="00697BED" w:rsidRPr="009E664F" w:rsidRDefault="00697BED" w:rsidP="00697BED">
      <w:pPr>
        <w:spacing w:after="100" w:line="360" w:lineRule="auto"/>
        <w:ind w:firstLine="709"/>
        <w:jc w:val="both"/>
        <w:rPr>
          <w:rFonts w:ascii="Arial" w:eastAsia="Calibri" w:hAnsi="Arial" w:cs="Arial"/>
          <w:lang w:eastAsia="en-US"/>
        </w:rPr>
      </w:pPr>
    </w:p>
    <w:p w:rsidR="00697BED" w:rsidRPr="00752A55" w:rsidRDefault="00697BED" w:rsidP="00697BED">
      <w:pPr>
        <w:spacing w:before="100" w:after="100" w:line="360" w:lineRule="auto"/>
        <w:ind w:firstLine="709"/>
        <w:jc w:val="both"/>
        <w:rPr>
          <w:rFonts w:ascii="Arial" w:eastAsia="Calibri" w:hAnsi="Arial" w:cs="Arial"/>
          <w:lang w:eastAsia="en-US"/>
        </w:rPr>
      </w:pPr>
      <w:r w:rsidRPr="00752A55">
        <w:rPr>
          <w:rFonts w:ascii="Arial" w:eastAsia="Calibri" w:hAnsi="Arial" w:cs="Arial"/>
          <w:lang w:eastAsia="en-US"/>
        </w:rPr>
        <w:t>O obj</w:t>
      </w:r>
      <w:r>
        <w:rPr>
          <w:rFonts w:ascii="Arial" w:eastAsia="Calibri" w:hAnsi="Arial" w:cs="Arial"/>
          <w:lang w:eastAsia="en-US"/>
        </w:rPr>
        <w:t xml:space="preserve">etivo geral deste trabalho foi </w:t>
      </w:r>
      <w:r w:rsidRPr="00752A55">
        <w:rPr>
          <w:rFonts w:ascii="Arial" w:eastAsia="Calibri" w:hAnsi="Arial" w:cs="Arial"/>
          <w:lang w:eastAsia="en-US"/>
        </w:rPr>
        <w:t xml:space="preserve">compreender como os profissionais das escolas de educação básica do município de Londrina compreendem os significados de currículo e a forma como este documento ocorre nas instituições. Nesse sentido, foi realizada inicialmente uma pesquisa envolvendo </w:t>
      </w:r>
      <w:r w:rsidRPr="00752A55">
        <w:rPr>
          <w:rFonts w:ascii="Arial" w:eastAsia="Calibri" w:hAnsi="Arial" w:cs="Arial"/>
          <w:lang w:eastAsia="en-US"/>
        </w:rPr>
        <w:lastRenderedPageBreak/>
        <w:t xml:space="preserve">diversos referenciais teóricos, como Saviani (2005), </w:t>
      </w:r>
      <w:proofErr w:type="spellStart"/>
      <w:r w:rsidRPr="00752A55">
        <w:rPr>
          <w:rFonts w:ascii="Arial" w:eastAsia="Calibri" w:hAnsi="Arial" w:cs="Arial"/>
          <w:lang w:eastAsia="en-US"/>
        </w:rPr>
        <w:t>Bauman</w:t>
      </w:r>
      <w:proofErr w:type="spellEnd"/>
      <w:r w:rsidRPr="00752A55">
        <w:rPr>
          <w:rFonts w:ascii="Arial" w:eastAsia="Calibri" w:hAnsi="Arial" w:cs="Arial"/>
          <w:lang w:eastAsia="en-US"/>
        </w:rPr>
        <w:t xml:space="preserve"> (2003,2009 e 201</w:t>
      </w:r>
      <w:r>
        <w:rPr>
          <w:rFonts w:ascii="Arial" w:eastAsia="Calibri" w:hAnsi="Arial" w:cs="Arial"/>
          <w:lang w:eastAsia="en-US"/>
        </w:rPr>
        <w:t xml:space="preserve">0), Ciavatta e </w:t>
      </w:r>
      <w:proofErr w:type="spellStart"/>
      <w:r>
        <w:rPr>
          <w:rFonts w:ascii="Arial" w:eastAsia="Calibri" w:hAnsi="Arial" w:cs="Arial"/>
          <w:lang w:eastAsia="en-US"/>
        </w:rPr>
        <w:t>Frigotto</w:t>
      </w:r>
      <w:proofErr w:type="spellEnd"/>
      <w:r>
        <w:rPr>
          <w:rFonts w:ascii="Arial" w:eastAsia="Calibri" w:hAnsi="Arial" w:cs="Arial"/>
          <w:lang w:eastAsia="en-US"/>
        </w:rPr>
        <w:t xml:space="preserve"> (2003</w:t>
      </w:r>
      <w:proofErr w:type="gramStart"/>
      <w:r>
        <w:rPr>
          <w:rFonts w:ascii="Arial" w:eastAsia="Calibri" w:hAnsi="Arial" w:cs="Arial"/>
          <w:lang w:eastAsia="en-US"/>
        </w:rPr>
        <w:t>),</w:t>
      </w:r>
      <w:proofErr w:type="spellStart"/>
      <w:proofErr w:type="gramEnd"/>
      <w:r>
        <w:rPr>
          <w:rFonts w:ascii="Arial" w:eastAsia="Calibri" w:hAnsi="Arial" w:cs="Arial"/>
          <w:lang w:eastAsia="en-US"/>
        </w:rPr>
        <w:t>Gentilli</w:t>
      </w:r>
      <w:proofErr w:type="spellEnd"/>
      <w:r>
        <w:rPr>
          <w:rFonts w:ascii="Arial" w:eastAsia="Calibri" w:hAnsi="Arial" w:cs="Arial"/>
          <w:lang w:eastAsia="en-US"/>
        </w:rPr>
        <w:t xml:space="preserve"> (1996), Apple (2006), </w:t>
      </w:r>
      <w:proofErr w:type="spellStart"/>
      <w:r>
        <w:rPr>
          <w:rFonts w:ascii="Arial" w:eastAsia="Calibri" w:hAnsi="Arial" w:cs="Arial"/>
          <w:lang w:eastAsia="en-US"/>
        </w:rPr>
        <w:t>GimenoSacristán</w:t>
      </w:r>
      <w:proofErr w:type="spellEnd"/>
      <w:r>
        <w:rPr>
          <w:rFonts w:ascii="Arial" w:eastAsia="Calibri" w:hAnsi="Arial" w:cs="Arial"/>
          <w:lang w:eastAsia="en-US"/>
        </w:rPr>
        <w:t xml:space="preserve"> (2000) e</w:t>
      </w:r>
      <w:r w:rsidRPr="00752A55">
        <w:rPr>
          <w:rFonts w:ascii="Arial" w:eastAsia="Calibri" w:hAnsi="Arial" w:cs="Arial"/>
          <w:lang w:eastAsia="en-US"/>
        </w:rPr>
        <w:t xml:space="preserve"> Silva (2002) para auxiliar na compre</w:t>
      </w:r>
      <w:r>
        <w:rPr>
          <w:rFonts w:ascii="Arial" w:eastAsia="Calibri" w:hAnsi="Arial" w:cs="Arial"/>
          <w:lang w:eastAsia="en-US"/>
        </w:rPr>
        <w:t>ensão de aspectos importantes e</w:t>
      </w:r>
      <w:r w:rsidRPr="00752A55">
        <w:rPr>
          <w:rFonts w:ascii="Arial" w:eastAsia="Calibri" w:hAnsi="Arial" w:cs="Arial"/>
          <w:lang w:eastAsia="en-US"/>
        </w:rPr>
        <w:t xml:space="preserve">m relação ao currículo escolar, visando obter a proposição do trabalho. </w:t>
      </w:r>
    </w:p>
    <w:p w:rsidR="00697BED" w:rsidRDefault="00697BED" w:rsidP="00697BED">
      <w:pPr>
        <w:spacing w:before="100" w:after="100" w:line="360" w:lineRule="auto"/>
        <w:ind w:firstLine="709"/>
        <w:jc w:val="both"/>
        <w:rPr>
          <w:rFonts w:ascii="Arial" w:eastAsia="Calibri" w:hAnsi="Arial" w:cs="Arial"/>
          <w:lang w:eastAsia="en-US"/>
        </w:rPr>
      </w:pPr>
      <w:r w:rsidRPr="00752A55">
        <w:rPr>
          <w:rFonts w:ascii="Arial" w:eastAsia="Calibri" w:hAnsi="Arial" w:cs="Arial"/>
          <w:lang w:eastAsia="en-US"/>
        </w:rPr>
        <w:t>Esta é a sociedade de consumidores que, baseada nos desejos de consumo, tem a finalidade de produzir novas necessidades pessoais. Dessa forma, dificilmente ocorre satisfaçã</w:t>
      </w:r>
      <w:r>
        <w:rPr>
          <w:rFonts w:ascii="Arial" w:eastAsia="Calibri" w:hAnsi="Arial" w:cs="Arial"/>
          <w:lang w:eastAsia="en-US"/>
        </w:rPr>
        <w:t xml:space="preserve">o real dos desejos, fazendo </w:t>
      </w:r>
      <w:r w:rsidRPr="00752A55">
        <w:rPr>
          <w:rFonts w:ascii="Arial" w:eastAsia="Calibri" w:hAnsi="Arial" w:cs="Arial"/>
          <w:lang w:eastAsia="en-US"/>
        </w:rPr>
        <w:t>que os cidadãos se tornem clientes. Em um contexto de competitividade e incerteza, resta aos sujeitos a insegurança, em que o fracasso é atribuído como responsabilidade individual. Contraditoriamente, há o atrativo pela busc</w:t>
      </w:r>
      <w:r>
        <w:rPr>
          <w:rFonts w:ascii="Arial" w:eastAsia="Calibri" w:hAnsi="Arial" w:cs="Arial"/>
          <w:lang w:eastAsia="en-US"/>
        </w:rPr>
        <w:t xml:space="preserve">a da segurança e, nesta sociedade, existe </w:t>
      </w:r>
      <w:r w:rsidRPr="00752A55">
        <w:rPr>
          <w:rFonts w:ascii="Arial" w:eastAsia="Calibri" w:hAnsi="Arial" w:cs="Arial"/>
          <w:lang w:eastAsia="en-US"/>
        </w:rPr>
        <w:t>também a produção de uma lacuna cada vez mais extensa entre a pobre</w:t>
      </w:r>
      <w:r>
        <w:rPr>
          <w:rFonts w:ascii="Arial" w:eastAsia="Calibri" w:hAnsi="Arial" w:cs="Arial"/>
          <w:lang w:eastAsia="en-US"/>
        </w:rPr>
        <w:t>za e a riqueza. Tem-se, consequentemente,</w:t>
      </w:r>
      <w:r w:rsidRPr="00752A55">
        <w:rPr>
          <w:rFonts w:ascii="Arial" w:eastAsia="Calibri" w:hAnsi="Arial" w:cs="Arial"/>
          <w:lang w:eastAsia="en-US"/>
        </w:rPr>
        <w:t xml:space="preserve"> uma crise no sistema educacional, sendo difícil lidar c</w:t>
      </w:r>
      <w:r>
        <w:rPr>
          <w:rFonts w:ascii="Arial" w:eastAsia="Calibri" w:hAnsi="Arial" w:cs="Arial"/>
          <w:lang w:eastAsia="en-US"/>
        </w:rPr>
        <w:t xml:space="preserve">om as novas mudanças ocorridas </w:t>
      </w:r>
      <w:r w:rsidRPr="00752A55">
        <w:rPr>
          <w:rFonts w:ascii="Arial" w:eastAsia="Calibri" w:hAnsi="Arial" w:cs="Arial"/>
          <w:lang w:eastAsia="en-US"/>
        </w:rPr>
        <w:t>(</w:t>
      </w:r>
      <w:proofErr w:type="spellStart"/>
      <w:r w:rsidRPr="00752A55">
        <w:rPr>
          <w:rFonts w:ascii="Arial" w:eastAsia="Calibri" w:hAnsi="Arial" w:cs="Arial"/>
          <w:lang w:eastAsia="en-US"/>
        </w:rPr>
        <w:t>Bauman</w:t>
      </w:r>
      <w:proofErr w:type="spellEnd"/>
      <w:r w:rsidRPr="00752A55">
        <w:rPr>
          <w:rFonts w:ascii="Arial" w:eastAsia="Calibri" w:hAnsi="Arial" w:cs="Arial"/>
          <w:lang w:eastAsia="en-US"/>
        </w:rPr>
        <w:t>, 2003)</w:t>
      </w:r>
      <w:r>
        <w:rPr>
          <w:rFonts w:ascii="Arial" w:eastAsia="Calibri" w:hAnsi="Arial" w:cs="Arial"/>
          <w:lang w:eastAsia="en-US"/>
        </w:rPr>
        <w:t>.</w:t>
      </w:r>
    </w:p>
    <w:p w:rsidR="00697BED" w:rsidRPr="00752A55" w:rsidRDefault="00697BED" w:rsidP="00697BED">
      <w:pPr>
        <w:spacing w:before="100" w:after="100" w:line="360" w:lineRule="auto"/>
        <w:ind w:firstLine="709"/>
        <w:jc w:val="both"/>
        <w:rPr>
          <w:rFonts w:ascii="Arial" w:eastAsia="Calibri" w:hAnsi="Arial" w:cs="Arial"/>
          <w:lang w:eastAsia="en-US"/>
        </w:rPr>
      </w:pPr>
      <w:r>
        <w:rPr>
          <w:rFonts w:ascii="Arial" w:eastAsia="Calibri" w:hAnsi="Arial" w:cs="Arial"/>
          <w:shd w:val="clear" w:color="auto" w:fill="FFFFFF"/>
          <w:lang w:eastAsia="en-US"/>
        </w:rPr>
        <w:t>Prosseguindo, explicitou-se acerca da Teoria Crítica C</w:t>
      </w:r>
      <w:r w:rsidRPr="00752A55">
        <w:rPr>
          <w:rFonts w:ascii="Arial" w:eastAsia="Calibri" w:hAnsi="Arial" w:cs="Arial"/>
          <w:shd w:val="clear" w:color="auto" w:fill="FFFFFF"/>
          <w:lang w:eastAsia="en-US"/>
        </w:rPr>
        <w:t>urricu</w:t>
      </w:r>
      <w:r>
        <w:rPr>
          <w:rFonts w:ascii="Arial" w:eastAsia="Calibri" w:hAnsi="Arial" w:cs="Arial"/>
          <w:shd w:val="clear" w:color="auto" w:fill="FFFFFF"/>
          <w:lang w:eastAsia="en-US"/>
        </w:rPr>
        <w:t xml:space="preserve">lar. De acordo com Silva (2002), </w:t>
      </w:r>
      <w:r w:rsidRPr="00752A55">
        <w:rPr>
          <w:rFonts w:ascii="Arial" w:eastAsia="Calibri" w:hAnsi="Arial" w:cs="Arial"/>
          <w:shd w:val="clear" w:color="auto" w:fill="FFFFFF"/>
          <w:lang w:eastAsia="en-US"/>
        </w:rPr>
        <w:t>pretende-se formar sujeitos críticos e conscientes das relações de poder oc</w:t>
      </w:r>
      <w:r>
        <w:rPr>
          <w:rFonts w:ascii="Arial" w:eastAsia="Calibri" w:hAnsi="Arial" w:cs="Arial"/>
          <w:shd w:val="clear" w:color="auto" w:fill="FFFFFF"/>
          <w:lang w:eastAsia="en-US"/>
        </w:rPr>
        <w:t xml:space="preserve">orridas. Para tal, procura-se </w:t>
      </w:r>
      <w:r w:rsidRPr="00752A55">
        <w:rPr>
          <w:rFonts w:ascii="Arial" w:eastAsia="Calibri" w:hAnsi="Arial" w:cs="Arial"/>
          <w:shd w:val="clear" w:color="auto" w:fill="FFFFFF"/>
          <w:lang w:eastAsia="en-US"/>
        </w:rPr>
        <w:t>apresentar aos envolvidos neste processo</w:t>
      </w:r>
      <w:r>
        <w:rPr>
          <w:rFonts w:ascii="Arial" w:eastAsia="Calibri" w:hAnsi="Arial" w:cs="Arial"/>
          <w:shd w:val="clear" w:color="auto" w:fill="FFFFFF"/>
          <w:lang w:eastAsia="en-US"/>
        </w:rPr>
        <w:t>,</w:t>
      </w:r>
      <w:r w:rsidRPr="00752A55">
        <w:rPr>
          <w:rFonts w:ascii="Arial" w:eastAsia="Calibri" w:hAnsi="Arial" w:cs="Arial"/>
          <w:shd w:val="clear" w:color="auto" w:fill="FFFFFF"/>
          <w:lang w:eastAsia="en-US"/>
        </w:rPr>
        <w:t xml:space="preserve"> conteúdos que estejam de fato vinculados à realidade em que estão inseridos e, dessa forma, valorizando as potencialidades de cada aluno. </w:t>
      </w:r>
      <w:r>
        <w:rPr>
          <w:rFonts w:ascii="Arial" w:eastAsia="Calibri" w:hAnsi="Arial" w:cs="Arial"/>
          <w:shd w:val="clear" w:color="auto" w:fill="FFFFFF"/>
          <w:lang w:eastAsia="en-US"/>
        </w:rPr>
        <w:t>Assim, tem-se</w:t>
      </w:r>
      <w:r w:rsidRPr="00752A55">
        <w:rPr>
          <w:rFonts w:ascii="Arial" w:eastAsia="Calibri" w:hAnsi="Arial" w:cs="Arial"/>
          <w:shd w:val="clear" w:color="auto" w:fill="FFFFFF"/>
          <w:lang w:eastAsia="en-US"/>
        </w:rPr>
        <w:t xml:space="preserve"> o envolvimento mais efetivo dos estudantes no processo de ensino e aprendizagem, conscientizando-o</w:t>
      </w:r>
      <w:r>
        <w:rPr>
          <w:rFonts w:ascii="Arial" w:eastAsia="Calibri" w:hAnsi="Arial" w:cs="Arial"/>
          <w:shd w:val="clear" w:color="auto" w:fill="FFFFFF"/>
          <w:lang w:eastAsia="en-US"/>
        </w:rPr>
        <w:t>s</w:t>
      </w:r>
      <w:r w:rsidRPr="00752A55">
        <w:rPr>
          <w:rFonts w:ascii="Arial" w:eastAsia="Calibri" w:hAnsi="Arial" w:cs="Arial"/>
          <w:shd w:val="clear" w:color="auto" w:fill="FFFFFF"/>
          <w:lang w:eastAsia="en-US"/>
        </w:rPr>
        <w:t xml:space="preserve"> do momento social que participa</w:t>
      </w:r>
      <w:r>
        <w:rPr>
          <w:rFonts w:ascii="Arial" w:eastAsia="Calibri" w:hAnsi="Arial" w:cs="Arial"/>
          <w:shd w:val="clear" w:color="auto" w:fill="FFFFFF"/>
          <w:lang w:eastAsia="en-US"/>
        </w:rPr>
        <w:t>m</w:t>
      </w:r>
      <w:r w:rsidRPr="00752A55">
        <w:rPr>
          <w:rFonts w:ascii="Arial" w:eastAsia="Calibri" w:hAnsi="Arial" w:cs="Arial"/>
          <w:shd w:val="clear" w:color="auto" w:fill="FFFFFF"/>
          <w:lang w:eastAsia="en-US"/>
        </w:rPr>
        <w:t xml:space="preserve">. Para compreender de forma mais aprofundada a teoria crítica, foram apresentadas as percepções de </w:t>
      </w:r>
      <w:proofErr w:type="spellStart"/>
      <w:proofErr w:type="gramStart"/>
      <w:r w:rsidRPr="00752A55">
        <w:rPr>
          <w:rFonts w:ascii="Arial" w:eastAsia="Calibri" w:hAnsi="Arial" w:cs="Arial"/>
          <w:lang w:eastAsia="en-US"/>
        </w:rPr>
        <w:t>GimenoSacristán</w:t>
      </w:r>
      <w:proofErr w:type="spellEnd"/>
      <w:proofErr w:type="gramEnd"/>
      <w:r w:rsidRPr="00752A55">
        <w:rPr>
          <w:rFonts w:ascii="Arial" w:eastAsia="Calibri" w:hAnsi="Arial" w:cs="Arial"/>
          <w:lang w:eastAsia="en-US"/>
        </w:rPr>
        <w:t xml:space="preserve"> (2000), Apple (2006) e Freire (1970) </w:t>
      </w:r>
      <w:r>
        <w:rPr>
          <w:rFonts w:ascii="Arial" w:eastAsia="Calibri" w:hAnsi="Arial" w:cs="Arial"/>
          <w:lang w:eastAsia="en-US"/>
        </w:rPr>
        <w:t>acerca dess</w:t>
      </w:r>
      <w:r w:rsidRPr="00752A55">
        <w:rPr>
          <w:rFonts w:ascii="Arial" w:eastAsia="Calibri" w:hAnsi="Arial" w:cs="Arial"/>
          <w:lang w:eastAsia="en-US"/>
        </w:rPr>
        <w:t>a temática.</w:t>
      </w:r>
    </w:p>
    <w:p w:rsidR="00697BED" w:rsidRPr="00752A55" w:rsidRDefault="00697BED" w:rsidP="00697BED">
      <w:pPr>
        <w:spacing w:before="100" w:after="100" w:line="360" w:lineRule="auto"/>
        <w:ind w:firstLine="709"/>
        <w:jc w:val="both"/>
        <w:rPr>
          <w:rFonts w:ascii="Arial" w:eastAsia="Calibri" w:hAnsi="Arial" w:cs="Arial"/>
          <w:lang w:eastAsia="en-US"/>
        </w:rPr>
      </w:pPr>
      <w:r w:rsidRPr="00752A55">
        <w:rPr>
          <w:rFonts w:ascii="Arial" w:eastAsia="Calibri" w:hAnsi="Arial" w:cs="Arial"/>
          <w:lang w:eastAsia="en-US"/>
        </w:rPr>
        <w:t>Após os esclarecimentos teóricos efetuados a partir do desenvolvimento dos capítulos anteriormente mencionados, procurou-se</w:t>
      </w:r>
      <w:r>
        <w:rPr>
          <w:rFonts w:ascii="Arial" w:eastAsia="Calibri" w:hAnsi="Arial" w:cs="Arial"/>
          <w:lang w:eastAsia="en-US"/>
        </w:rPr>
        <w:t>,</w:t>
      </w:r>
      <w:r w:rsidRPr="00752A55">
        <w:rPr>
          <w:rFonts w:ascii="Arial" w:eastAsia="Calibri" w:hAnsi="Arial" w:cs="Arial"/>
          <w:lang w:eastAsia="en-US"/>
        </w:rPr>
        <w:t xml:space="preserve"> por meio</w:t>
      </w:r>
      <w:r>
        <w:rPr>
          <w:rFonts w:ascii="Arial" w:eastAsia="Calibri" w:hAnsi="Arial" w:cs="Arial"/>
          <w:lang w:eastAsia="en-US"/>
        </w:rPr>
        <w:t xml:space="preserve"> de questionários </w:t>
      </w:r>
      <w:proofErr w:type="gramStart"/>
      <w:r>
        <w:rPr>
          <w:rFonts w:ascii="Arial" w:eastAsia="Calibri" w:hAnsi="Arial" w:cs="Arial"/>
          <w:lang w:eastAsia="en-US"/>
        </w:rPr>
        <w:t>a</w:t>
      </w:r>
      <w:r w:rsidRPr="00752A55">
        <w:rPr>
          <w:rFonts w:ascii="Arial" w:eastAsia="Calibri" w:hAnsi="Arial" w:cs="Arial"/>
          <w:lang w:eastAsia="en-US"/>
        </w:rPr>
        <w:t xml:space="preserve"> educadores</w:t>
      </w:r>
      <w:proofErr w:type="gramEnd"/>
      <w:r w:rsidRPr="00752A55">
        <w:rPr>
          <w:rFonts w:ascii="Arial" w:eastAsia="Calibri" w:hAnsi="Arial" w:cs="Arial"/>
          <w:lang w:eastAsia="en-US"/>
        </w:rPr>
        <w:t xml:space="preserve"> da rede pública de ensino do município de Londrina</w:t>
      </w:r>
      <w:r>
        <w:rPr>
          <w:rFonts w:ascii="Arial" w:eastAsia="Calibri" w:hAnsi="Arial" w:cs="Arial"/>
          <w:lang w:eastAsia="en-US"/>
        </w:rPr>
        <w:t xml:space="preserve">, </w:t>
      </w:r>
      <w:r w:rsidRPr="00752A55">
        <w:rPr>
          <w:rFonts w:ascii="Arial" w:eastAsia="Calibri" w:hAnsi="Arial" w:cs="Arial"/>
          <w:lang w:eastAsia="en-US"/>
        </w:rPr>
        <w:t>compreender como estes educadores reconhecem os significados do currículo e sua concretização na instituição em que estão inseridos. Nesse sentido, havia o interesse em compreender como se situa a teoria crític</w:t>
      </w:r>
      <w:r>
        <w:rPr>
          <w:rFonts w:ascii="Arial" w:eastAsia="Calibri" w:hAnsi="Arial" w:cs="Arial"/>
          <w:lang w:eastAsia="en-US"/>
        </w:rPr>
        <w:t>a nos currículos em decorrência</w:t>
      </w:r>
      <w:r w:rsidRPr="00752A55">
        <w:rPr>
          <w:rFonts w:ascii="Arial" w:eastAsia="Calibri" w:hAnsi="Arial" w:cs="Arial"/>
          <w:lang w:eastAsia="en-US"/>
        </w:rPr>
        <w:t xml:space="preserve"> do impacto neoliberal.</w:t>
      </w:r>
    </w:p>
    <w:p w:rsidR="00697BED" w:rsidRDefault="00697BED" w:rsidP="00697BED">
      <w:pPr>
        <w:spacing w:before="100" w:after="100" w:line="360" w:lineRule="auto"/>
        <w:ind w:firstLine="851"/>
        <w:jc w:val="both"/>
        <w:rPr>
          <w:rFonts w:ascii="Arial" w:eastAsia="Calibri" w:hAnsi="Arial" w:cs="Arial"/>
          <w:lang w:eastAsia="en-US"/>
        </w:rPr>
      </w:pPr>
      <w:r>
        <w:rPr>
          <w:rFonts w:ascii="Arial" w:eastAsia="Calibri" w:hAnsi="Arial" w:cs="Arial"/>
          <w:lang w:eastAsia="en-US"/>
        </w:rPr>
        <w:lastRenderedPageBreak/>
        <w:t xml:space="preserve">Para </w:t>
      </w:r>
      <w:r w:rsidRPr="00752A55">
        <w:rPr>
          <w:rFonts w:ascii="Arial" w:eastAsia="Calibri" w:hAnsi="Arial" w:cs="Arial"/>
          <w:lang w:eastAsia="en-US"/>
        </w:rPr>
        <w:t xml:space="preserve">a análise das questões abertas utilizou-se como referencial teórico </w:t>
      </w:r>
      <w:proofErr w:type="spellStart"/>
      <w:r w:rsidRPr="00752A55">
        <w:rPr>
          <w:rFonts w:ascii="Arial" w:eastAsia="Calibri" w:hAnsi="Arial" w:cs="Arial"/>
          <w:lang w:eastAsia="en-US"/>
        </w:rPr>
        <w:t>Bardin</w:t>
      </w:r>
      <w:proofErr w:type="spellEnd"/>
      <w:r w:rsidRPr="00752A55">
        <w:rPr>
          <w:rFonts w:ascii="Arial" w:eastAsia="Calibri" w:hAnsi="Arial" w:cs="Arial"/>
          <w:lang w:eastAsia="en-US"/>
        </w:rPr>
        <w:t xml:space="preserve"> (1977). </w:t>
      </w:r>
      <w:r w:rsidRPr="004574F6">
        <w:rPr>
          <w:rFonts w:ascii="Arial" w:eastAsia="Calibri" w:hAnsi="Arial" w:cs="Arial"/>
          <w:lang w:eastAsia="en-US"/>
        </w:rPr>
        <w:t>Não julgam</w:t>
      </w:r>
      <w:r>
        <w:rPr>
          <w:rFonts w:ascii="Arial" w:eastAsia="Calibri" w:hAnsi="Arial" w:cs="Arial"/>
          <w:lang w:eastAsia="en-US"/>
        </w:rPr>
        <w:t>os os participantes da pesquisa</w:t>
      </w:r>
      <w:r w:rsidRPr="004574F6">
        <w:rPr>
          <w:rFonts w:ascii="Arial" w:eastAsia="Calibri" w:hAnsi="Arial" w:cs="Arial"/>
          <w:lang w:eastAsia="en-US"/>
        </w:rPr>
        <w:t xml:space="preserve"> nas</w:t>
      </w:r>
      <w:proofErr w:type="gramStart"/>
      <w:r w:rsidRPr="004574F6">
        <w:rPr>
          <w:rFonts w:ascii="Arial" w:eastAsia="Calibri" w:hAnsi="Arial" w:cs="Arial"/>
          <w:lang w:eastAsia="en-US"/>
        </w:rPr>
        <w:t xml:space="preserve">  </w:t>
      </w:r>
      <w:proofErr w:type="gramEnd"/>
      <w:r w:rsidRPr="004574F6">
        <w:rPr>
          <w:rFonts w:ascii="Arial" w:eastAsia="Calibri" w:hAnsi="Arial" w:cs="Arial"/>
          <w:lang w:eastAsia="en-US"/>
        </w:rPr>
        <w:t>considerações que foram apresentadas, ao contrário nosso propósito é alertá-los sobre esse fenômeno.</w:t>
      </w:r>
    </w:p>
    <w:p w:rsidR="00697BED" w:rsidRPr="00752A55" w:rsidRDefault="00697BED" w:rsidP="00697BED">
      <w:pPr>
        <w:spacing w:before="100" w:after="100" w:line="360" w:lineRule="auto"/>
        <w:ind w:firstLine="851"/>
        <w:jc w:val="both"/>
        <w:rPr>
          <w:rFonts w:ascii="Arial" w:eastAsia="Calibri" w:hAnsi="Arial" w:cs="Arial"/>
          <w:lang w:eastAsia="en-US"/>
        </w:rPr>
      </w:pPr>
      <w:r w:rsidRPr="00752A55">
        <w:rPr>
          <w:rFonts w:ascii="Arial" w:eastAsia="Calibri" w:hAnsi="Arial" w:cs="Arial"/>
          <w:lang w:eastAsia="en-US"/>
        </w:rPr>
        <w:t>Diante das</w:t>
      </w:r>
      <w:r>
        <w:rPr>
          <w:rFonts w:ascii="Arial" w:eastAsia="Calibri" w:hAnsi="Arial" w:cs="Arial"/>
          <w:lang w:eastAsia="en-US"/>
        </w:rPr>
        <w:t xml:space="preserve"> respostas dadas, vê-se que</w:t>
      </w:r>
      <w:r w:rsidRPr="00752A55">
        <w:rPr>
          <w:rFonts w:ascii="Arial" w:eastAsia="Calibri" w:hAnsi="Arial" w:cs="Arial"/>
          <w:lang w:eastAsia="en-US"/>
        </w:rPr>
        <w:t xml:space="preserve"> a maioria dos educadores, embora acredite que a teoria crítica no currículo possa contribuir em suas instituições, pouco conh</w:t>
      </w:r>
      <w:r>
        <w:rPr>
          <w:rFonts w:ascii="Arial" w:eastAsia="Calibri" w:hAnsi="Arial" w:cs="Arial"/>
          <w:lang w:eastAsia="en-US"/>
        </w:rPr>
        <w:t>ecem acerca da temática. Faz-se</w:t>
      </w:r>
      <w:r w:rsidRPr="00752A55">
        <w:rPr>
          <w:rFonts w:ascii="Arial" w:eastAsia="Calibri" w:hAnsi="Arial" w:cs="Arial"/>
          <w:lang w:eastAsia="en-US"/>
        </w:rPr>
        <w:t xml:space="preserve"> importante mencionar que a percepção de currículo por vezes se dá de forma equivocada, restringindo esse documento somente como orientador para a seleção de conteúdos. As conceituações do currículo es</w:t>
      </w:r>
      <w:r>
        <w:rPr>
          <w:rFonts w:ascii="Arial" w:eastAsia="Calibri" w:hAnsi="Arial" w:cs="Arial"/>
          <w:lang w:eastAsia="en-US"/>
        </w:rPr>
        <w:t>colar foram variadas, evidenciando</w:t>
      </w:r>
      <w:r w:rsidRPr="00752A55">
        <w:rPr>
          <w:rFonts w:ascii="Arial" w:eastAsia="Calibri" w:hAnsi="Arial" w:cs="Arial"/>
          <w:lang w:eastAsia="en-US"/>
        </w:rPr>
        <w:t xml:space="preserve"> distintas significações</w:t>
      </w:r>
      <w:r>
        <w:rPr>
          <w:rFonts w:ascii="Arial" w:eastAsia="Calibri" w:hAnsi="Arial" w:cs="Arial"/>
          <w:lang w:eastAsia="en-US"/>
        </w:rPr>
        <w:t>,</w:t>
      </w:r>
      <w:r w:rsidRPr="00752A55">
        <w:rPr>
          <w:rFonts w:ascii="Arial" w:eastAsia="Calibri" w:hAnsi="Arial" w:cs="Arial"/>
          <w:lang w:eastAsia="en-US"/>
        </w:rPr>
        <w:t xml:space="preserve"> em que predominou </w:t>
      </w:r>
      <w:r>
        <w:rPr>
          <w:rFonts w:ascii="Arial" w:eastAsia="Calibri" w:hAnsi="Arial" w:cs="Arial"/>
          <w:lang w:eastAsia="en-US"/>
        </w:rPr>
        <w:t xml:space="preserve">a superficialidade </w:t>
      </w:r>
      <w:r w:rsidRPr="00752A55">
        <w:rPr>
          <w:rFonts w:ascii="Arial" w:eastAsia="Calibri" w:hAnsi="Arial" w:cs="Arial"/>
          <w:lang w:eastAsia="en-US"/>
        </w:rPr>
        <w:t>e</w:t>
      </w:r>
      <w:r>
        <w:rPr>
          <w:rFonts w:ascii="Arial" w:eastAsia="Calibri" w:hAnsi="Arial" w:cs="Arial"/>
          <w:lang w:eastAsia="en-US"/>
        </w:rPr>
        <w:t>,</w:t>
      </w:r>
      <w:r w:rsidRPr="00752A55">
        <w:rPr>
          <w:rFonts w:ascii="Arial" w:eastAsia="Calibri" w:hAnsi="Arial" w:cs="Arial"/>
          <w:lang w:eastAsia="en-US"/>
        </w:rPr>
        <w:t xml:space="preserve"> muitas vezes</w:t>
      </w:r>
      <w:r>
        <w:rPr>
          <w:rFonts w:ascii="Arial" w:eastAsia="Calibri" w:hAnsi="Arial" w:cs="Arial"/>
          <w:lang w:eastAsia="en-US"/>
        </w:rPr>
        <w:t>,</w:t>
      </w:r>
      <w:r w:rsidRPr="00752A55">
        <w:rPr>
          <w:rFonts w:ascii="Arial" w:eastAsia="Calibri" w:hAnsi="Arial" w:cs="Arial"/>
          <w:lang w:eastAsia="en-US"/>
        </w:rPr>
        <w:t xml:space="preserve"> contradições a respeito do currículo, ainda que com ac</w:t>
      </w:r>
      <w:r>
        <w:rPr>
          <w:rFonts w:ascii="Arial" w:eastAsia="Calibri" w:hAnsi="Arial" w:cs="Arial"/>
          <w:lang w:eastAsia="en-US"/>
        </w:rPr>
        <w:t xml:space="preserve">entuado valor à teoria crítica. </w:t>
      </w:r>
      <w:r w:rsidRPr="00C752F0">
        <w:rPr>
          <w:rFonts w:ascii="Arial" w:eastAsia="Calibri" w:hAnsi="Arial" w:cs="Arial"/>
          <w:lang w:eastAsia="en-US"/>
        </w:rPr>
        <w:t xml:space="preserve">Percebe-se que as teorias críticas sobre currículo são valorizadas pelos educadores, no entanto, retomando </w:t>
      </w:r>
      <w:proofErr w:type="spellStart"/>
      <w:r w:rsidRPr="00C752F0">
        <w:rPr>
          <w:rFonts w:ascii="Arial" w:eastAsia="Calibri" w:hAnsi="Arial" w:cs="Arial"/>
          <w:lang w:eastAsia="en-US"/>
        </w:rPr>
        <w:t>Bauman</w:t>
      </w:r>
      <w:proofErr w:type="spellEnd"/>
      <w:r w:rsidRPr="00C752F0">
        <w:rPr>
          <w:rFonts w:ascii="Arial" w:eastAsia="Calibri" w:hAnsi="Arial" w:cs="Arial"/>
          <w:lang w:eastAsia="en-US"/>
        </w:rPr>
        <w:t xml:space="preserve"> (2003) o superficialismo do domínio do conhecimento está presente. Absorve-se a defesa por uma determina postura teórica, neste caso, critica, sem conhecimento do que seja, parece haver a aderência ao</w:t>
      </w:r>
      <w:proofErr w:type="gramStart"/>
      <w:r w:rsidRPr="00C752F0">
        <w:rPr>
          <w:rFonts w:ascii="Arial" w:eastAsia="Calibri" w:hAnsi="Arial" w:cs="Arial"/>
          <w:lang w:eastAsia="en-US"/>
        </w:rPr>
        <w:t xml:space="preserve">  </w:t>
      </w:r>
      <w:proofErr w:type="gramEnd"/>
      <w:r w:rsidRPr="00C752F0">
        <w:rPr>
          <w:rFonts w:ascii="Arial" w:eastAsia="Calibri" w:hAnsi="Arial" w:cs="Arial"/>
          <w:lang w:eastAsia="en-US"/>
        </w:rPr>
        <w:t>um certo “modismo”.</w:t>
      </w:r>
    </w:p>
    <w:p w:rsidR="00697BED" w:rsidRDefault="00697BED" w:rsidP="00697BED">
      <w:pPr>
        <w:spacing w:before="100" w:after="100" w:line="360" w:lineRule="auto"/>
        <w:ind w:firstLine="851"/>
        <w:jc w:val="both"/>
        <w:rPr>
          <w:rFonts w:ascii="Arial" w:eastAsia="Calibri" w:hAnsi="Arial" w:cs="Arial"/>
          <w:color w:val="000000"/>
          <w:lang w:eastAsia="en-US"/>
        </w:rPr>
      </w:pPr>
      <w:r w:rsidRPr="006F06BC">
        <w:rPr>
          <w:rFonts w:ascii="Arial" w:eastAsia="Calibri" w:hAnsi="Arial" w:cs="Arial"/>
          <w:color w:val="000000"/>
          <w:lang w:eastAsia="en-US"/>
        </w:rPr>
        <w:t>O currículo favorece a ocorrência de processos</w:t>
      </w:r>
      <w:r>
        <w:rPr>
          <w:rFonts w:ascii="Arial" w:eastAsia="Calibri" w:hAnsi="Arial" w:cs="Arial"/>
          <w:color w:val="000000"/>
          <w:lang w:eastAsia="en-US"/>
        </w:rPr>
        <w:t xml:space="preserve"> em </w:t>
      </w:r>
      <w:r w:rsidRPr="00752A55">
        <w:rPr>
          <w:rFonts w:ascii="Arial" w:eastAsia="Calibri" w:hAnsi="Arial" w:cs="Arial"/>
          <w:color w:val="000000"/>
          <w:lang w:eastAsia="en-US"/>
        </w:rPr>
        <w:t xml:space="preserve">defesa da sociedade democrática, dos princípios da participação e </w:t>
      </w:r>
      <w:proofErr w:type="spellStart"/>
      <w:r w:rsidRPr="00752A55">
        <w:rPr>
          <w:rFonts w:ascii="Arial" w:eastAsia="Calibri" w:hAnsi="Arial" w:cs="Arial"/>
          <w:color w:val="000000"/>
          <w:lang w:eastAsia="en-US"/>
        </w:rPr>
        <w:t>empoderamento</w:t>
      </w:r>
      <w:proofErr w:type="spellEnd"/>
      <w:r w:rsidRPr="00752A55">
        <w:rPr>
          <w:rFonts w:ascii="Arial" w:eastAsia="Calibri" w:hAnsi="Arial" w:cs="Arial"/>
          <w:color w:val="000000"/>
          <w:lang w:eastAsia="en-US"/>
        </w:rPr>
        <w:t xml:space="preserve"> da comunidade nos processos educativos, ai</w:t>
      </w:r>
      <w:r>
        <w:rPr>
          <w:rFonts w:ascii="Arial" w:eastAsia="Calibri" w:hAnsi="Arial" w:cs="Arial"/>
          <w:color w:val="000000"/>
          <w:lang w:eastAsia="en-US"/>
        </w:rPr>
        <w:t xml:space="preserve">nda é projeto a ser construído. Observa-se, portanto, </w:t>
      </w:r>
      <w:r w:rsidRPr="00752A55">
        <w:rPr>
          <w:rFonts w:ascii="Arial" w:eastAsia="Calibri" w:hAnsi="Arial" w:cs="Arial"/>
          <w:color w:val="000000"/>
          <w:lang w:eastAsia="en-US"/>
        </w:rPr>
        <w:t>a ausência da participação da comunidade nos processo</w:t>
      </w:r>
      <w:r>
        <w:rPr>
          <w:rFonts w:ascii="Arial" w:eastAsia="Calibri" w:hAnsi="Arial" w:cs="Arial"/>
          <w:color w:val="000000"/>
          <w:lang w:eastAsia="en-US"/>
        </w:rPr>
        <w:t>s decisórios, quando presente predomina</w:t>
      </w:r>
      <w:r w:rsidRPr="00752A55">
        <w:rPr>
          <w:rFonts w:ascii="Arial" w:eastAsia="Calibri" w:hAnsi="Arial" w:cs="Arial"/>
          <w:color w:val="000000"/>
          <w:lang w:eastAsia="en-US"/>
        </w:rPr>
        <w:t xml:space="preserve"> a função cartorária. </w:t>
      </w:r>
    </w:p>
    <w:p w:rsidR="006937F6" w:rsidRDefault="006937F6" w:rsidP="00697BED">
      <w:pPr>
        <w:spacing w:before="100" w:after="100" w:line="360" w:lineRule="auto"/>
        <w:ind w:firstLine="851"/>
        <w:jc w:val="both"/>
        <w:rPr>
          <w:rFonts w:ascii="Arial" w:eastAsia="Calibri" w:hAnsi="Arial" w:cs="Arial"/>
          <w:color w:val="000000"/>
          <w:lang w:eastAsia="en-US"/>
        </w:rPr>
      </w:pPr>
      <w:bookmarkStart w:id="0" w:name="_GoBack"/>
      <w:bookmarkEnd w:id="0"/>
    </w:p>
    <w:p w:rsidR="00697BED" w:rsidRPr="009C4D81" w:rsidRDefault="00697BED" w:rsidP="00697BED">
      <w:pPr>
        <w:spacing w:before="100" w:after="100" w:line="360" w:lineRule="auto"/>
        <w:jc w:val="center"/>
        <w:rPr>
          <w:rFonts w:ascii="Arial" w:eastAsia="Calibri" w:hAnsi="Arial" w:cs="Arial"/>
          <w:b/>
          <w:lang w:eastAsia="en-US"/>
        </w:rPr>
      </w:pPr>
      <w:r w:rsidRPr="009C4D81">
        <w:rPr>
          <w:rFonts w:ascii="Arial" w:eastAsia="Calibri" w:hAnsi="Arial" w:cs="Arial"/>
          <w:b/>
          <w:lang w:eastAsia="en-US"/>
        </w:rPr>
        <w:t>REFERÊNCIAS</w:t>
      </w:r>
    </w:p>
    <w:p w:rsidR="00697BED" w:rsidRPr="009C4D81" w:rsidRDefault="00697BED" w:rsidP="006937F6">
      <w:pPr>
        <w:spacing w:before="100" w:after="100"/>
        <w:jc w:val="both"/>
        <w:rPr>
          <w:rFonts w:ascii="Arial" w:eastAsia="Calibri" w:hAnsi="Arial" w:cs="Arial"/>
          <w:lang w:eastAsia="en-US"/>
        </w:rPr>
      </w:pPr>
      <w:r w:rsidRPr="009C4D81">
        <w:rPr>
          <w:rFonts w:ascii="Arial" w:eastAsia="Calibri" w:hAnsi="Arial" w:cs="Arial"/>
          <w:lang w:eastAsia="en-US"/>
        </w:rPr>
        <w:t>APPLE, Michael W. A política do conhecimento oficial: faz sentido a ideia de um currículo nacional? In: MOREIRA, Antônio Flávio; SILVA, Tomaz Tadeu da (</w:t>
      </w:r>
      <w:proofErr w:type="spellStart"/>
      <w:r w:rsidRPr="009C4D81">
        <w:rPr>
          <w:rFonts w:ascii="Arial" w:eastAsia="Calibri" w:hAnsi="Arial" w:cs="Arial"/>
          <w:lang w:eastAsia="en-US"/>
        </w:rPr>
        <w:t>Orgs</w:t>
      </w:r>
      <w:proofErr w:type="spellEnd"/>
      <w:r w:rsidRPr="009C4D81">
        <w:rPr>
          <w:rFonts w:ascii="Arial" w:eastAsia="Calibri" w:hAnsi="Arial" w:cs="Arial"/>
          <w:lang w:eastAsia="en-US"/>
        </w:rPr>
        <w:t xml:space="preserve">.). </w:t>
      </w:r>
      <w:r w:rsidRPr="009C4D81">
        <w:rPr>
          <w:rFonts w:ascii="Arial" w:eastAsia="Calibri" w:hAnsi="Arial" w:cs="Arial"/>
          <w:b/>
          <w:lang w:eastAsia="en-US"/>
        </w:rPr>
        <w:t>Currículo, cultura e sociedade</w:t>
      </w:r>
      <w:r w:rsidRPr="009C4D81">
        <w:rPr>
          <w:rFonts w:ascii="Arial" w:eastAsia="Calibri" w:hAnsi="Arial" w:cs="Arial"/>
          <w:lang w:eastAsia="en-US"/>
        </w:rPr>
        <w:t xml:space="preserve">. 8. </w:t>
      </w:r>
      <w:proofErr w:type="gramStart"/>
      <w:r w:rsidRPr="009C4D81">
        <w:rPr>
          <w:rFonts w:ascii="Arial" w:eastAsia="Calibri" w:hAnsi="Arial" w:cs="Arial"/>
          <w:lang w:eastAsia="en-US"/>
        </w:rPr>
        <w:t>ed.</w:t>
      </w:r>
      <w:proofErr w:type="gramEnd"/>
      <w:r w:rsidRPr="009C4D81">
        <w:rPr>
          <w:rFonts w:ascii="Arial" w:eastAsia="Calibri" w:hAnsi="Arial" w:cs="Arial"/>
          <w:lang w:eastAsia="en-US"/>
        </w:rPr>
        <w:t xml:space="preserve"> São Paulo: Cortez, 2005.</w:t>
      </w:r>
    </w:p>
    <w:p w:rsidR="00697BED" w:rsidRPr="009C4D81" w:rsidRDefault="00697BED" w:rsidP="00697BED">
      <w:pPr>
        <w:spacing w:before="100" w:after="100" w:line="360" w:lineRule="auto"/>
        <w:jc w:val="both"/>
        <w:rPr>
          <w:rFonts w:ascii="Arial" w:eastAsia="Calibri" w:hAnsi="Arial" w:cs="Arial"/>
          <w:lang w:eastAsia="en-US"/>
        </w:rPr>
      </w:pPr>
    </w:p>
    <w:p w:rsidR="00697BED" w:rsidRDefault="00697BED" w:rsidP="006937F6">
      <w:pPr>
        <w:spacing w:before="100" w:after="100"/>
        <w:jc w:val="both"/>
        <w:rPr>
          <w:rFonts w:ascii="Arial" w:eastAsia="Calibri" w:hAnsi="Arial" w:cs="Arial"/>
          <w:lang w:eastAsia="en-US"/>
        </w:rPr>
      </w:pPr>
      <w:r w:rsidRPr="009C4D81">
        <w:rPr>
          <w:rFonts w:ascii="Arial" w:eastAsia="Calibri" w:hAnsi="Arial" w:cs="Arial"/>
          <w:lang w:eastAsia="en-US"/>
        </w:rPr>
        <w:t>APPLE, Michael W</w:t>
      </w:r>
      <w:r w:rsidRPr="009C4D81">
        <w:rPr>
          <w:rFonts w:ascii="Arial" w:eastAsia="Calibri" w:hAnsi="Arial" w:cs="Arial"/>
          <w:b/>
          <w:lang w:eastAsia="en-US"/>
        </w:rPr>
        <w:t>. Ideologia e currículo</w:t>
      </w:r>
      <w:r w:rsidRPr="009C4D81">
        <w:rPr>
          <w:rFonts w:ascii="Arial" w:eastAsia="Calibri" w:hAnsi="Arial" w:cs="Arial"/>
          <w:lang w:eastAsia="en-US"/>
        </w:rPr>
        <w:t xml:space="preserve">; tradução FIGUEIRA, Vinicius. </w:t>
      </w:r>
      <w:proofErr w:type="gramStart"/>
      <w:r w:rsidRPr="009C4D81">
        <w:rPr>
          <w:rFonts w:ascii="Arial" w:eastAsia="Calibri" w:hAnsi="Arial" w:cs="Arial"/>
          <w:lang w:eastAsia="en-US"/>
        </w:rPr>
        <w:t>3</w:t>
      </w:r>
      <w:proofErr w:type="gramEnd"/>
      <w:r w:rsidRPr="009C4D81">
        <w:rPr>
          <w:rFonts w:ascii="Arial" w:eastAsia="Calibri" w:hAnsi="Arial" w:cs="Arial"/>
          <w:lang w:eastAsia="en-US"/>
        </w:rPr>
        <w:t xml:space="preserve"> </w:t>
      </w:r>
      <w:r>
        <w:rPr>
          <w:rFonts w:ascii="Arial" w:eastAsia="Calibri" w:hAnsi="Arial" w:cs="Arial"/>
          <w:lang w:eastAsia="en-US"/>
        </w:rPr>
        <w:t>ed. Porto Alegre: Artmed, 2006.</w:t>
      </w:r>
    </w:p>
    <w:p w:rsidR="00697BED" w:rsidRPr="00292F80" w:rsidRDefault="00697BED" w:rsidP="006937F6">
      <w:pPr>
        <w:spacing w:before="100" w:after="100"/>
        <w:jc w:val="both"/>
        <w:rPr>
          <w:rFonts w:ascii="Arial" w:eastAsia="Calibri" w:hAnsi="Arial" w:cs="Arial"/>
          <w:lang w:eastAsia="en-US"/>
        </w:rPr>
      </w:pPr>
    </w:p>
    <w:p w:rsidR="00697BED" w:rsidRPr="009C4D81" w:rsidRDefault="00697BED" w:rsidP="006937F6">
      <w:pPr>
        <w:spacing w:before="100" w:after="100"/>
        <w:jc w:val="both"/>
        <w:rPr>
          <w:rFonts w:ascii="Arial" w:eastAsia="Calibri" w:hAnsi="Arial" w:cs="Arial"/>
          <w:bdr w:val="none" w:sz="0" w:space="0" w:color="auto" w:frame="1"/>
          <w:lang w:eastAsia="en-US"/>
        </w:rPr>
      </w:pPr>
      <w:r w:rsidRPr="009C4D81">
        <w:rPr>
          <w:rFonts w:ascii="Arial" w:eastAsia="Calibri" w:hAnsi="Arial" w:cs="Arial"/>
          <w:bdr w:val="none" w:sz="0" w:space="0" w:color="auto" w:frame="1"/>
          <w:lang w:eastAsia="en-US"/>
        </w:rPr>
        <w:t xml:space="preserve">BAUMAN, </w:t>
      </w:r>
      <w:proofErr w:type="spellStart"/>
      <w:r w:rsidRPr="009C4D81">
        <w:rPr>
          <w:rFonts w:ascii="Arial" w:eastAsia="Calibri" w:hAnsi="Arial" w:cs="Arial"/>
          <w:bdr w:val="none" w:sz="0" w:space="0" w:color="auto" w:frame="1"/>
          <w:lang w:eastAsia="en-US"/>
        </w:rPr>
        <w:t>Zygmunt</w:t>
      </w:r>
      <w:proofErr w:type="spellEnd"/>
      <w:r w:rsidRPr="009C4D81">
        <w:rPr>
          <w:rFonts w:ascii="Arial" w:eastAsia="Calibri" w:hAnsi="Arial" w:cs="Arial"/>
          <w:bdr w:val="none" w:sz="0" w:space="0" w:color="auto" w:frame="1"/>
          <w:lang w:eastAsia="en-US"/>
        </w:rPr>
        <w:t xml:space="preserve">. </w:t>
      </w:r>
      <w:r w:rsidRPr="009C4D81">
        <w:rPr>
          <w:rFonts w:ascii="Arial" w:eastAsia="Calibri" w:hAnsi="Arial" w:cs="Arial"/>
          <w:b/>
          <w:bdr w:val="none" w:sz="0" w:space="0" w:color="auto" w:frame="1"/>
          <w:lang w:eastAsia="en-US"/>
        </w:rPr>
        <w:t>Sociedade Individualizada: vidas contadas e histórias vividas</w:t>
      </w:r>
      <w:r w:rsidRPr="009C4D81">
        <w:rPr>
          <w:rFonts w:ascii="Arial" w:eastAsia="Calibri" w:hAnsi="Arial" w:cs="Arial"/>
          <w:bdr w:val="none" w:sz="0" w:space="0" w:color="auto" w:frame="1"/>
          <w:lang w:eastAsia="en-US"/>
        </w:rPr>
        <w:t>. Rio de Janeiro: Jorge Zahar Editor, 2009.</w:t>
      </w:r>
    </w:p>
    <w:p w:rsidR="00697BED" w:rsidRPr="009C4D81" w:rsidRDefault="00697BED" w:rsidP="006937F6">
      <w:pPr>
        <w:spacing w:before="100" w:after="100"/>
        <w:jc w:val="both"/>
        <w:rPr>
          <w:rFonts w:ascii="Arial" w:eastAsia="Calibri" w:hAnsi="Arial" w:cs="Arial"/>
          <w:bdr w:val="none" w:sz="0" w:space="0" w:color="auto" w:frame="1"/>
          <w:lang w:eastAsia="en-US"/>
        </w:rPr>
      </w:pPr>
    </w:p>
    <w:p w:rsidR="00697BED" w:rsidRPr="009C4D81" w:rsidRDefault="00697BED" w:rsidP="006937F6">
      <w:pPr>
        <w:spacing w:before="100" w:after="100"/>
        <w:jc w:val="both"/>
        <w:rPr>
          <w:rFonts w:ascii="Arial" w:eastAsia="Calibri" w:hAnsi="Arial" w:cs="Arial"/>
          <w:lang w:eastAsia="en-US"/>
        </w:rPr>
      </w:pPr>
      <w:r w:rsidRPr="009C4D81">
        <w:rPr>
          <w:rFonts w:ascii="Arial" w:eastAsia="Calibri" w:hAnsi="Arial" w:cs="Arial"/>
          <w:lang w:eastAsia="en-US"/>
        </w:rPr>
        <w:lastRenderedPageBreak/>
        <w:t xml:space="preserve">BAUMAN, </w:t>
      </w:r>
      <w:proofErr w:type="spellStart"/>
      <w:r w:rsidRPr="009C4D81">
        <w:rPr>
          <w:rFonts w:ascii="Arial" w:eastAsia="Calibri" w:hAnsi="Arial" w:cs="Arial"/>
          <w:lang w:eastAsia="en-US"/>
        </w:rPr>
        <w:t>Zygmunt</w:t>
      </w:r>
      <w:proofErr w:type="spellEnd"/>
      <w:r w:rsidRPr="009C4D81">
        <w:rPr>
          <w:rFonts w:ascii="Arial" w:eastAsia="Calibri" w:hAnsi="Arial" w:cs="Arial"/>
          <w:lang w:eastAsia="en-US"/>
        </w:rPr>
        <w:t xml:space="preserve">. </w:t>
      </w:r>
      <w:r w:rsidRPr="009C4D81">
        <w:rPr>
          <w:rFonts w:ascii="Arial" w:eastAsia="Calibri" w:hAnsi="Arial" w:cs="Arial"/>
          <w:b/>
          <w:bCs/>
          <w:lang w:eastAsia="en-US"/>
        </w:rPr>
        <w:t xml:space="preserve">Capitalismo Parasitário: e outros temas contemporâneos. </w:t>
      </w:r>
      <w:r w:rsidRPr="009C4D81">
        <w:rPr>
          <w:rFonts w:ascii="Arial" w:eastAsia="Calibri" w:hAnsi="Arial" w:cs="Arial"/>
          <w:lang w:eastAsia="en-US"/>
        </w:rPr>
        <w:t>1ª ed., Rio de Janeiro, Jorge Zahar Editor, 2010.</w:t>
      </w:r>
    </w:p>
    <w:p w:rsidR="00697BED" w:rsidRPr="009C4D81" w:rsidRDefault="00697BED" w:rsidP="006937F6">
      <w:pPr>
        <w:spacing w:before="100" w:after="100"/>
        <w:jc w:val="both"/>
        <w:rPr>
          <w:rFonts w:ascii="Arial" w:eastAsia="Calibri" w:hAnsi="Arial" w:cs="Arial"/>
          <w:lang w:eastAsia="en-US"/>
        </w:rPr>
      </w:pPr>
    </w:p>
    <w:p w:rsidR="00697BED" w:rsidRDefault="00697BED" w:rsidP="006937F6">
      <w:pPr>
        <w:autoSpaceDE w:val="0"/>
        <w:autoSpaceDN w:val="0"/>
        <w:adjustRightInd w:val="0"/>
        <w:jc w:val="both"/>
        <w:rPr>
          <w:rFonts w:ascii="Arial" w:eastAsia="Calibri" w:hAnsi="Arial" w:cs="Arial"/>
          <w:lang w:eastAsia="en-US"/>
        </w:rPr>
      </w:pPr>
      <w:r w:rsidRPr="009C4D81">
        <w:rPr>
          <w:rFonts w:ascii="Arial" w:eastAsia="Calibri" w:hAnsi="Arial" w:cs="Arial"/>
          <w:lang w:eastAsia="en-US"/>
        </w:rPr>
        <w:t xml:space="preserve">BAUMAN, </w:t>
      </w:r>
      <w:proofErr w:type="spellStart"/>
      <w:r w:rsidRPr="009C4D81">
        <w:rPr>
          <w:rFonts w:ascii="Arial" w:eastAsia="Calibri" w:hAnsi="Arial" w:cs="Arial"/>
          <w:lang w:eastAsia="en-US"/>
        </w:rPr>
        <w:t>Zygmunt</w:t>
      </w:r>
      <w:proofErr w:type="spellEnd"/>
      <w:r w:rsidRPr="009C4D81">
        <w:rPr>
          <w:rFonts w:ascii="Arial" w:eastAsia="Calibri" w:hAnsi="Arial" w:cs="Arial"/>
          <w:lang w:eastAsia="en-US"/>
        </w:rPr>
        <w:t xml:space="preserve">. </w:t>
      </w:r>
      <w:r w:rsidRPr="009C4D81">
        <w:rPr>
          <w:rFonts w:ascii="Arial" w:eastAsia="Calibri" w:hAnsi="Arial" w:cs="Arial"/>
          <w:b/>
          <w:bCs/>
          <w:lang w:eastAsia="en-US"/>
        </w:rPr>
        <w:t xml:space="preserve">Vida a crédito: Conversas com </w:t>
      </w:r>
      <w:proofErr w:type="spellStart"/>
      <w:proofErr w:type="gramStart"/>
      <w:r w:rsidRPr="009C4D81">
        <w:rPr>
          <w:rFonts w:ascii="Arial" w:eastAsia="Calibri" w:hAnsi="Arial" w:cs="Arial"/>
          <w:b/>
          <w:bCs/>
          <w:lang w:eastAsia="en-US"/>
        </w:rPr>
        <w:t>CitlaliRovirosa</w:t>
      </w:r>
      <w:proofErr w:type="gramEnd"/>
      <w:r w:rsidRPr="009C4D81">
        <w:rPr>
          <w:rFonts w:ascii="Arial" w:eastAsia="Calibri" w:hAnsi="Arial" w:cs="Arial"/>
          <w:b/>
          <w:bCs/>
          <w:lang w:eastAsia="en-US"/>
        </w:rPr>
        <w:t>-Madrazo</w:t>
      </w:r>
      <w:proofErr w:type="spellEnd"/>
      <w:r w:rsidRPr="009C4D81">
        <w:rPr>
          <w:rFonts w:ascii="Arial" w:eastAsia="Calibri" w:hAnsi="Arial" w:cs="Arial"/>
          <w:b/>
          <w:bCs/>
          <w:lang w:eastAsia="en-US"/>
        </w:rPr>
        <w:t xml:space="preserve">. </w:t>
      </w:r>
      <w:r w:rsidRPr="009C4D81">
        <w:rPr>
          <w:rFonts w:ascii="Arial" w:eastAsia="Calibri" w:hAnsi="Arial" w:cs="Arial"/>
          <w:lang w:eastAsia="en-US"/>
        </w:rPr>
        <w:t>Tradução: Alexandre Werneck. Rio de Janeiro: Zahar Ed., 2010.</w:t>
      </w:r>
    </w:p>
    <w:p w:rsidR="00697BED" w:rsidRPr="009C4D81" w:rsidRDefault="00697BED" w:rsidP="006937F6">
      <w:pPr>
        <w:autoSpaceDE w:val="0"/>
        <w:autoSpaceDN w:val="0"/>
        <w:adjustRightInd w:val="0"/>
        <w:jc w:val="both"/>
        <w:rPr>
          <w:rFonts w:ascii="Arial" w:eastAsia="Calibri" w:hAnsi="Arial" w:cs="Arial"/>
          <w:lang w:eastAsia="en-US"/>
        </w:rPr>
      </w:pPr>
    </w:p>
    <w:p w:rsidR="00697BED" w:rsidRPr="009C4D81" w:rsidRDefault="00697BED" w:rsidP="006937F6">
      <w:pPr>
        <w:spacing w:before="100" w:after="100"/>
        <w:jc w:val="both"/>
        <w:rPr>
          <w:rFonts w:ascii="Arial" w:eastAsia="Calibri" w:hAnsi="Arial" w:cs="Arial"/>
          <w:shd w:val="clear" w:color="auto" w:fill="FFFFFF"/>
          <w:lang w:eastAsia="en-US"/>
        </w:rPr>
      </w:pPr>
      <w:r w:rsidRPr="009C4D81">
        <w:rPr>
          <w:rFonts w:ascii="Arial" w:eastAsia="Calibri" w:hAnsi="Arial" w:cs="Arial"/>
          <w:shd w:val="clear" w:color="auto" w:fill="FFFFFF"/>
          <w:lang w:eastAsia="en-US"/>
        </w:rPr>
        <w:t xml:space="preserve">FRIGOTTO, Gaudêncio &amp; CIAVATTA, Maria. Educação básica no Brasil na década de 1990: subordinação ativa e consentida à lógica de mercado. In: </w:t>
      </w:r>
      <w:r w:rsidRPr="009C4D81">
        <w:rPr>
          <w:rFonts w:ascii="Arial" w:eastAsia="Calibri" w:hAnsi="Arial" w:cs="Arial"/>
          <w:b/>
          <w:shd w:val="clear" w:color="auto" w:fill="FFFFFF"/>
          <w:lang w:eastAsia="en-US"/>
        </w:rPr>
        <w:t>Educação e sociedade</w:t>
      </w:r>
      <w:r w:rsidRPr="009C4D81">
        <w:rPr>
          <w:rFonts w:ascii="Arial" w:eastAsia="Calibri" w:hAnsi="Arial" w:cs="Arial"/>
          <w:shd w:val="clear" w:color="auto" w:fill="FFFFFF"/>
          <w:lang w:eastAsia="en-US"/>
        </w:rPr>
        <w:t>, v. 24, nº 82. Campinas-SP: abril de 2003.</w:t>
      </w:r>
    </w:p>
    <w:p w:rsidR="00697BED" w:rsidRPr="009C4D81" w:rsidRDefault="00697BED" w:rsidP="006937F6">
      <w:pPr>
        <w:spacing w:before="100" w:after="100"/>
        <w:jc w:val="both"/>
        <w:rPr>
          <w:rFonts w:ascii="Arial" w:eastAsia="Calibri" w:hAnsi="Arial" w:cs="Arial"/>
          <w:shd w:val="clear" w:color="auto" w:fill="FFFFFF"/>
          <w:lang w:eastAsia="en-US"/>
        </w:rPr>
      </w:pPr>
    </w:p>
    <w:p w:rsidR="00697BED" w:rsidRPr="009C4D81" w:rsidRDefault="00697BED" w:rsidP="006937F6">
      <w:pPr>
        <w:spacing w:before="100" w:after="100"/>
        <w:jc w:val="both"/>
        <w:rPr>
          <w:rFonts w:ascii="Arial" w:eastAsia="Calibri" w:hAnsi="Arial" w:cs="Arial"/>
          <w:shd w:val="clear" w:color="auto" w:fill="FFFFFF"/>
          <w:lang w:eastAsia="en-US"/>
        </w:rPr>
      </w:pPr>
      <w:r w:rsidRPr="009C4D81">
        <w:rPr>
          <w:rFonts w:ascii="Arial" w:eastAsia="Calibri" w:hAnsi="Arial" w:cs="Arial"/>
          <w:shd w:val="clear" w:color="auto" w:fill="FFFFFF"/>
          <w:lang w:eastAsia="en-US"/>
        </w:rPr>
        <w:t>GENTILI, P &amp; SILVA, T. T. da (</w:t>
      </w:r>
      <w:proofErr w:type="spellStart"/>
      <w:r w:rsidRPr="009C4D81">
        <w:rPr>
          <w:rFonts w:ascii="Arial" w:eastAsia="Calibri" w:hAnsi="Arial" w:cs="Arial"/>
          <w:shd w:val="clear" w:color="auto" w:fill="FFFFFF"/>
          <w:lang w:eastAsia="en-US"/>
        </w:rPr>
        <w:t>orgs</w:t>
      </w:r>
      <w:proofErr w:type="spellEnd"/>
      <w:r w:rsidRPr="009C4D81">
        <w:rPr>
          <w:rFonts w:ascii="Arial" w:eastAsia="Calibri" w:hAnsi="Arial" w:cs="Arial"/>
          <w:shd w:val="clear" w:color="auto" w:fill="FFFFFF"/>
          <w:lang w:eastAsia="en-US"/>
        </w:rPr>
        <w:t xml:space="preserve">.). Escola S.A. </w:t>
      </w:r>
      <w:proofErr w:type="gramStart"/>
      <w:r w:rsidRPr="009C4D81">
        <w:rPr>
          <w:rFonts w:ascii="Arial" w:eastAsia="Calibri" w:hAnsi="Arial" w:cs="Arial"/>
          <w:b/>
          <w:shd w:val="clear" w:color="auto" w:fill="FFFFFF"/>
          <w:lang w:eastAsia="en-US"/>
        </w:rPr>
        <w:t>Quem ganha e quem perde</w:t>
      </w:r>
      <w:proofErr w:type="gramEnd"/>
      <w:r w:rsidRPr="009C4D81">
        <w:rPr>
          <w:rFonts w:ascii="Arial" w:eastAsia="Calibri" w:hAnsi="Arial" w:cs="Arial"/>
          <w:b/>
          <w:shd w:val="clear" w:color="auto" w:fill="FFFFFF"/>
          <w:lang w:eastAsia="en-US"/>
        </w:rPr>
        <w:t xml:space="preserve"> no mercado educacional do neoliberalismo.</w:t>
      </w:r>
      <w:r w:rsidRPr="009C4D81">
        <w:rPr>
          <w:rFonts w:ascii="Arial" w:eastAsia="Calibri" w:hAnsi="Arial" w:cs="Arial"/>
          <w:shd w:val="clear" w:color="auto" w:fill="FFFFFF"/>
          <w:lang w:eastAsia="en-US"/>
        </w:rPr>
        <w:t xml:space="preserve"> Brasília: CNTE, 1996.</w:t>
      </w:r>
    </w:p>
    <w:p w:rsidR="00697BED" w:rsidRPr="009C4D81" w:rsidRDefault="00697BED" w:rsidP="006937F6">
      <w:pPr>
        <w:spacing w:before="100" w:after="100"/>
        <w:jc w:val="both"/>
        <w:rPr>
          <w:rFonts w:ascii="Arial" w:eastAsia="Calibri" w:hAnsi="Arial" w:cs="Arial"/>
          <w:shd w:val="clear" w:color="auto" w:fill="FFFFFF"/>
          <w:lang w:eastAsia="en-US"/>
        </w:rPr>
      </w:pPr>
    </w:p>
    <w:p w:rsidR="00697BED" w:rsidRPr="009C4D81" w:rsidRDefault="00697BED" w:rsidP="006937F6">
      <w:pPr>
        <w:spacing w:before="100" w:after="100"/>
        <w:jc w:val="both"/>
        <w:rPr>
          <w:rFonts w:ascii="Arial" w:eastAsia="Calibri" w:hAnsi="Arial" w:cs="Arial"/>
          <w:lang w:eastAsia="en-US"/>
        </w:rPr>
      </w:pPr>
      <w:r w:rsidRPr="009C4D81">
        <w:rPr>
          <w:rFonts w:ascii="Arial" w:eastAsia="Calibri" w:hAnsi="Arial" w:cs="Arial"/>
          <w:lang w:eastAsia="en-US"/>
        </w:rPr>
        <w:t xml:space="preserve">GIMENO SACRISTÁN J. O currículo: os conteúdos do ensino ou uma análise prática. In: PÉREZ GÓMEZ, A. I. </w:t>
      </w:r>
      <w:r w:rsidRPr="009C4D81">
        <w:rPr>
          <w:rFonts w:ascii="Arial" w:eastAsia="Calibri" w:hAnsi="Arial" w:cs="Arial"/>
          <w:b/>
          <w:lang w:eastAsia="en-US"/>
        </w:rPr>
        <w:t>Compreender e transformar o ensino.</w:t>
      </w:r>
      <w:r w:rsidRPr="009C4D81">
        <w:rPr>
          <w:rFonts w:ascii="Arial" w:eastAsia="Calibri" w:hAnsi="Arial" w:cs="Arial"/>
          <w:lang w:eastAsia="en-US"/>
        </w:rPr>
        <w:t xml:space="preserve"> 4. </w:t>
      </w:r>
      <w:proofErr w:type="gramStart"/>
      <w:r w:rsidRPr="009C4D81">
        <w:rPr>
          <w:rFonts w:ascii="Arial" w:eastAsia="Calibri" w:hAnsi="Arial" w:cs="Arial"/>
          <w:lang w:eastAsia="en-US"/>
        </w:rPr>
        <w:t>ed.</w:t>
      </w:r>
      <w:proofErr w:type="gramEnd"/>
      <w:r w:rsidRPr="009C4D81">
        <w:rPr>
          <w:rFonts w:ascii="Arial" w:eastAsia="Calibri" w:hAnsi="Arial" w:cs="Arial"/>
          <w:lang w:eastAsia="en-US"/>
        </w:rPr>
        <w:t xml:space="preserve"> Porto Alegre: </w:t>
      </w:r>
      <w:proofErr w:type="spellStart"/>
      <w:r w:rsidRPr="009C4D81">
        <w:rPr>
          <w:rFonts w:ascii="Arial" w:eastAsia="Calibri" w:hAnsi="Arial" w:cs="Arial"/>
          <w:lang w:eastAsia="en-US"/>
        </w:rPr>
        <w:t>ArtMed</w:t>
      </w:r>
      <w:proofErr w:type="spellEnd"/>
      <w:r w:rsidRPr="009C4D81">
        <w:rPr>
          <w:rFonts w:ascii="Arial" w:eastAsia="Calibri" w:hAnsi="Arial" w:cs="Arial"/>
          <w:lang w:eastAsia="en-US"/>
        </w:rPr>
        <w:t xml:space="preserve">, 2000. </w:t>
      </w:r>
    </w:p>
    <w:p w:rsidR="00697BED" w:rsidRPr="009C4D81" w:rsidRDefault="00697BED" w:rsidP="006937F6">
      <w:pPr>
        <w:spacing w:before="100" w:after="100"/>
        <w:jc w:val="both"/>
        <w:rPr>
          <w:rFonts w:ascii="Arial" w:eastAsia="Calibri" w:hAnsi="Arial" w:cs="Arial"/>
          <w:bdr w:val="none" w:sz="0" w:space="0" w:color="auto" w:frame="1"/>
          <w:lang w:eastAsia="en-US"/>
        </w:rPr>
      </w:pPr>
    </w:p>
    <w:p w:rsidR="00697BED" w:rsidRDefault="00697BED" w:rsidP="006937F6">
      <w:pPr>
        <w:spacing w:before="100" w:after="100"/>
        <w:jc w:val="both"/>
        <w:rPr>
          <w:rFonts w:ascii="Arial" w:eastAsia="Calibri" w:hAnsi="Arial" w:cs="Arial"/>
          <w:lang w:eastAsia="en-US"/>
        </w:rPr>
      </w:pPr>
      <w:r w:rsidRPr="009C4D81">
        <w:rPr>
          <w:rFonts w:ascii="Arial" w:eastAsia="Calibri" w:hAnsi="Arial" w:cs="Arial"/>
          <w:lang w:eastAsia="en-US"/>
        </w:rPr>
        <w:t xml:space="preserve">MOREIRA, Antônio Flávio Barbosa. </w:t>
      </w:r>
      <w:r w:rsidRPr="009C4D81">
        <w:rPr>
          <w:rFonts w:ascii="Arial" w:eastAsia="Calibri" w:hAnsi="Arial" w:cs="Arial"/>
          <w:b/>
          <w:lang w:eastAsia="en-US"/>
        </w:rPr>
        <w:t>Currículos e Programas no Brasil</w:t>
      </w:r>
      <w:r w:rsidRPr="009C4D81">
        <w:rPr>
          <w:rFonts w:ascii="Arial" w:eastAsia="Calibri" w:hAnsi="Arial" w:cs="Arial"/>
          <w:lang w:eastAsia="en-US"/>
        </w:rPr>
        <w:t xml:space="preserve">. Campinas, </w:t>
      </w:r>
      <w:r w:rsidRPr="001507BD">
        <w:rPr>
          <w:rFonts w:ascii="Arial" w:eastAsia="Calibri" w:hAnsi="Arial" w:cs="Arial"/>
          <w:lang w:eastAsia="en-US"/>
        </w:rPr>
        <w:t>SP: Papirus, 1990.</w:t>
      </w:r>
    </w:p>
    <w:p w:rsidR="00697BED" w:rsidRPr="001507BD" w:rsidRDefault="00697BED" w:rsidP="006937F6">
      <w:pPr>
        <w:spacing w:before="100" w:after="100"/>
        <w:jc w:val="both"/>
        <w:rPr>
          <w:rFonts w:ascii="Arial" w:eastAsia="Calibri" w:hAnsi="Arial" w:cs="Arial"/>
          <w:lang w:eastAsia="en-US"/>
        </w:rPr>
      </w:pPr>
    </w:p>
    <w:p w:rsidR="00697BED" w:rsidRDefault="00697BED" w:rsidP="006937F6">
      <w:pPr>
        <w:jc w:val="both"/>
        <w:rPr>
          <w:rFonts w:ascii="Arial" w:hAnsi="Arial" w:cs="Arial"/>
        </w:rPr>
      </w:pPr>
      <w:r w:rsidRPr="001507BD">
        <w:rPr>
          <w:rFonts w:ascii="Arial" w:hAnsi="Arial" w:cs="Arial"/>
        </w:rPr>
        <w:t xml:space="preserve">RAMOS, Rita de Cássia de Souza Soares; SALVI, Rosana Figueiredo. </w:t>
      </w:r>
      <w:r w:rsidRPr="001507BD">
        <w:rPr>
          <w:rFonts w:ascii="Arial" w:hAnsi="Arial" w:cs="Arial"/>
          <w:b/>
        </w:rPr>
        <w:t>Análise de conteúdo e análise do discurso em educação matemática</w:t>
      </w:r>
      <w:r w:rsidRPr="001507BD">
        <w:rPr>
          <w:rFonts w:ascii="Arial" w:hAnsi="Arial" w:cs="Arial"/>
        </w:rPr>
        <w:t xml:space="preserve"> – um olhar sobre a produção em periódicos </w:t>
      </w:r>
      <w:proofErr w:type="spellStart"/>
      <w:r w:rsidRPr="001507BD">
        <w:rPr>
          <w:rFonts w:ascii="Arial" w:hAnsi="Arial" w:cs="Arial"/>
        </w:rPr>
        <w:t>qualis</w:t>
      </w:r>
      <w:proofErr w:type="spellEnd"/>
      <w:r w:rsidRPr="001507BD">
        <w:rPr>
          <w:rFonts w:ascii="Arial" w:hAnsi="Arial" w:cs="Arial"/>
        </w:rPr>
        <w:t xml:space="preserve"> a1 e a2. IV Seminário Internacional de Pesquisa em Educação Matemática. Brasília, 2009.</w:t>
      </w:r>
    </w:p>
    <w:p w:rsidR="00697BED" w:rsidRPr="009C4D81" w:rsidRDefault="00697BED" w:rsidP="006937F6">
      <w:pPr>
        <w:jc w:val="both"/>
        <w:rPr>
          <w:rFonts w:ascii="Arial" w:eastAsia="Calibri" w:hAnsi="Arial" w:cs="Arial"/>
          <w:lang w:eastAsia="en-US"/>
        </w:rPr>
      </w:pPr>
    </w:p>
    <w:p w:rsidR="00697BED" w:rsidRPr="009C4D81" w:rsidRDefault="00697BED" w:rsidP="006937F6">
      <w:pPr>
        <w:spacing w:before="100" w:after="100"/>
        <w:jc w:val="both"/>
        <w:rPr>
          <w:rFonts w:ascii="Arial" w:eastAsia="Calibri" w:hAnsi="Arial" w:cs="Arial"/>
          <w:lang w:eastAsia="en-US"/>
        </w:rPr>
      </w:pPr>
      <w:r w:rsidRPr="009C4D81">
        <w:rPr>
          <w:rFonts w:ascii="Arial" w:eastAsia="Calibri" w:hAnsi="Arial" w:cs="Arial"/>
          <w:lang w:eastAsia="en-US"/>
        </w:rPr>
        <w:t xml:space="preserve">SAVIANI, </w:t>
      </w:r>
      <w:proofErr w:type="spellStart"/>
      <w:r w:rsidRPr="009C4D81">
        <w:rPr>
          <w:rFonts w:ascii="Arial" w:eastAsia="Calibri" w:hAnsi="Arial" w:cs="Arial"/>
          <w:lang w:eastAsia="en-US"/>
        </w:rPr>
        <w:t>Dermeval</w:t>
      </w:r>
      <w:proofErr w:type="spellEnd"/>
      <w:r w:rsidRPr="009C4D81">
        <w:rPr>
          <w:rFonts w:ascii="Arial" w:eastAsia="Calibri" w:hAnsi="Arial" w:cs="Arial"/>
          <w:lang w:eastAsia="en-US"/>
        </w:rPr>
        <w:t xml:space="preserve">. </w:t>
      </w:r>
      <w:proofErr w:type="gramStart"/>
      <w:r w:rsidRPr="009C4D81">
        <w:rPr>
          <w:rFonts w:ascii="Arial" w:eastAsia="Calibri" w:hAnsi="Arial" w:cs="Arial"/>
          <w:b/>
          <w:lang w:eastAsia="en-US"/>
        </w:rPr>
        <w:t>Pedagogia histórico-crítica</w:t>
      </w:r>
      <w:proofErr w:type="gramEnd"/>
      <w:r w:rsidRPr="009C4D81">
        <w:rPr>
          <w:rFonts w:ascii="Arial" w:eastAsia="Calibri" w:hAnsi="Arial" w:cs="Arial"/>
          <w:b/>
          <w:lang w:eastAsia="en-US"/>
        </w:rPr>
        <w:t>: primeiras aproximações</w:t>
      </w:r>
      <w:r w:rsidRPr="009C4D81">
        <w:rPr>
          <w:rFonts w:ascii="Arial" w:eastAsia="Calibri" w:hAnsi="Arial" w:cs="Arial"/>
          <w:lang w:eastAsia="en-US"/>
        </w:rPr>
        <w:t>. 9ª ed. revista ampliada. Campinas, Autores Associados, 2005.</w:t>
      </w:r>
    </w:p>
    <w:p w:rsidR="00697BED" w:rsidRDefault="00697BED" w:rsidP="00697BED">
      <w:pPr>
        <w:spacing w:before="100" w:after="100" w:line="360" w:lineRule="auto"/>
        <w:jc w:val="both"/>
        <w:rPr>
          <w:rFonts w:ascii="Arial" w:eastAsia="Calibri" w:hAnsi="Arial" w:cs="Arial"/>
          <w:lang w:eastAsia="en-US"/>
        </w:rPr>
      </w:pPr>
    </w:p>
    <w:p w:rsidR="00EF0653" w:rsidRDefault="00EF0653"/>
    <w:sectPr w:rsidR="00EF0653" w:rsidSect="006937F6">
      <w:footerReference w:type="default" r:id="rId8"/>
      <w:headerReference w:type="first" r:id="rId9"/>
      <w:footerReference w:type="first" r:id="rId10"/>
      <w:pgSz w:w="11906" w:h="16838"/>
      <w:pgMar w:top="1417" w:right="1701" w:bottom="1417" w:left="1701" w:header="0" w:footer="708" w:gutter="0"/>
      <w:pgNumType w:start="8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A3" w:rsidRDefault="00DF34A3" w:rsidP="00697BED">
      <w:r>
        <w:separator/>
      </w:r>
    </w:p>
  </w:endnote>
  <w:endnote w:type="continuationSeparator" w:id="0">
    <w:p w:rsidR="00DF34A3" w:rsidRDefault="00DF34A3" w:rsidP="0069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90412"/>
      <w:docPartObj>
        <w:docPartGallery w:val="Page Numbers (Bottom of Page)"/>
        <w:docPartUnique/>
      </w:docPartObj>
    </w:sdtPr>
    <w:sdtContent>
      <w:p w:rsidR="006937F6" w:rsidRDefault="006937F6">
        <w:pPr>
          <w:pStyle w:val="Rodap"/>
          <w:jc w:val="right"/>
        </w:pPr>
        <w:r>
          <w:fldChar w:fldCharType="begin"/>
        </w:r>
        <w:r>
          <w:instrText>PAGE   \* MERGEFORMAT</w:instrText>
        </w:r>
        <w:r>
          <w:fldChar w:fldCharType="separate"/>
        </w:r>
        <w:r>
          <w:rPr>
            <w:noProof/>
          </w:rPr>
          <w:t>86</w:t>
        </w:r>
        <w:r>
          <w:fldChar w:fldCharType="end"/>
        </w:r>
      </w:p>
    </w:sdtContent>
  </w:sdt>
  <w:p w:rsidR="006937F6" w:rsidRDefault="006937F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735457"/>
      <w:docPartObj>
        <w:docPartGallery w:val="Page Numbers (Bottom of Page)"/>
        <w:docPartUnique/>
      </w:docPartObj>
    </w:sdtPr>
    <w:sdtContent>
      <w:p w:rsidR="006937F6" w:rsidRDefault="006937F6">
        <w:pPr>
          <w:pStyle w:val="Rodap"/>
          <w:jc w:val="right"/>
        </w:pPr>
        <w:r>
          <w:fldChar w:fldCharType="begin"/>
        </w:r>
        <w:r>
          <w:instrText>PAGE   \* MERGEFORMAT</w:instrText>
        </w:r>
        <w:r>
          <w:fldChar w:fldCharType="separate"/>
        </w:r>
        <w:r>
          <w:rPr>
            <w:noProof/>
          </w:rPr>
          <w:t>85</w:t>
        </w:r>
        <w:r>
          <w:fldChar w:fldCharType="end"/>
        </w:r>
      </w:p>
    </w:sdtContent>
  </w:sdt>
  <w:p w:rsidR="006937F6" w:rsidRDefault="006937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A3" w:rsidRDefault="00DF34A3" w:rsidP="00697BED">
      <w:r>
        <w:separator/>
      </w:r>
    </w:p>
  </w:footnote>
  <w:footnote w:type="continuationSeparator" w:id="0">
    <w:p w:rsidR="00DF34A3" w:rsidRDefault="00DF34A3" w:rsidP="00697BED">
      <w:r>
        <w:continuationSeparator/>
      </w:r>
    </w:p>
  </w:footnote>
  <w:footnote w:id="1">
    <w:p w:rsidR="00697BED" w:rsidRPr="00965931" w:rsidRDefault="00697BED" w:rsidP="00697BED">
      <w:pPr>
        <w:pStyle w:val="Rodap"/>
        <w:jc w:val="both"/>
        <w:rPr>
          <w:rFonts w:asciiTheme="minorHAnsi" w:hAnsiTheme="minorHAnsi" w:cs="Arial"/>
          <w:sz w:val="20"/>
          <w:szCs w:val="20"/>
        </w:rPr>
      </w:pPr>
      <w:r w:rsidRPr="00965931">
        <w:rPr>
          <w:rStyle w:val="Refdenotaderodap"/>
          <w:rFonts w:asciiTheme="minorHAnsi" w:hAnsiTheme="minorHAnsi"/>
        </w:rPr>
        <w:footnoteRef/>
      </w:r>
      <w:r w:rsidRPr="00965931">
        <w:rPr>
          <w:rFonts w:asciiTheme="minorHAnsi" w:hAnsiTheme="minorHAnsi" w:cs="Arial"/>
          <w:sz w:val="20"/>
          <w:szCs w:val="20"/>
        </w:rPr>
        <w:t xml:space="preserve">O movimento de </w:t>
      </w:r>
      <w:proofErr w:type="spellStart"/>
      <w:r w:rsidRPr="00965931">
        <w:rPr>
          <w:rFonts w:asciiTheme="minorHAnsi" w:hAnsiTheme="minorHAnsi" w:cs="Arial"/>
          <w:sz w:val="20"/>
          <w:szCs w:val="20"/>
        </w:rPr>
        <w:t>Reconceptualizaçãosu</w:t>
      </w:r>
      <w:r>
        <w:rPr>
          <w:rFonts w:asciiTheme="minorHAnsi" w:hAnsiTheme="minorHAnsi" w:cs="Arial"/>
          <w:sz w:val="20"/>
          <w:szCs w:val="20"/>
        </w:rPr>
        <w:t>r</w:t>
      </w:r>
      <w:r w:rsidRPr="00965931">
        <w:rPr>
          <w:rFonts w:asciiTheme="minorHAnsi" w:hAnsiTheme="minorHAnsi" w:cs="Arial"/>
          <w:sz w:val="20"/>
          <w:szCs w:val="20"/>
        </w:rPr>
        <w:t>giu</w:t>
      </w:r>
      <w:proofErr w:type="spellEnd"/>
      <w:r w:rsidRPr="00965931">
        <w:rPr>
          <w:rFonts w:asciiTheme="minorHAnsi" w:hAnsiTheme="minorHAnsi" w:cs="Arial"/>
          <w:sz w:val="20"/>
          <w:szCs w:val="20"/>
        </w:rPr>
        <w:t xml:space="preserve"> na I Conferência sobre o Currículo em 1973, e aborda </w:t>
      </w:r>
      <w:r w:rsidRPr="00965931">
        <w:rPr>
          <w:rFonts w:asciiTheme="minorHAnsi" w:hAnsiTheme="minorHAnsi" w:cs="Arial"/>
          <w:color w:val="000000"/>
          <w:sz w:val="20"/>
          <w:szCs w:val="20"/>
        </w:rPr>
        <w:t>a renovação da teoria curricular, que adotav</w:t>
      </w:r>
      <w:r>
        <w:rPr>
          <w:rFonts w:asciiTheme="minorHAnsi" w:hAnsiTheme="minorHAnsi" w:cs="Arial"/>
          <w:color w:val="000000"/>
          <w:sz w:val="20"/>
          <w:szCs w:val="20"/>
        </w:rPr>
        <w:t xml:space="preserve">a </w:t>
      </w:r>
      <w:r w:rsidRPr="00965931">
        <w:rPr>
          <w:rFonts w:asciiTheme="minorHAnsi" w:hAnsiTheme="minorHAnsi" w:cs="Arial"/>
          <w:color w:val="000000"/>
          <w:sz w:val="20"/>
          <w:szCs w:val="20"/>
        </w:rPr>
        <w:t xml:space="preserve">caminhos opostos à teoria tradicional do </w:t>
      </w:r>
      <w:proofErr w:type="spellStart"/>
      <w:proofErr w:type="gramStart"/>
      <w:r w:rsidRPr="00965931">
        <w:rPr>
          <w:rFonts w:asciiTheme="minorHAnsi" w:hAnsiTheme="minorHAnsi" w:cs="Arial"/>
          <w:color w:val="000000"/>
          <w:sz w:val="20"/>
          <w:szCs w:val="20"/>
        </w:rPr>
        <w:t>currículo.</w:t>
      </w:r>
      <w:proofErr w:type="gramEnd"/>
      <w:r w:rsidRPr="00965931">
        <w:rPr>
          <w:rFonts w:asciiTheme="minorHAnsi" w:hAnsiTheme="minorHAnsi" w:cs="Arial"/>
          <w:sz w:val="20"/>
          <w:szCs w:val="20"/>
        </w:rPr>
        <w:t>Este</w:t>
      </w:r>
      <w:proofErr w:type="spellEnd"/>
      <w:r w:rsidRPr="00965931">
        <w:rPr>
          <w:rFonts w:asciiTheme="minorHAnsi" w:hAnsiTheme="minorHAnsi" w:cs="Arial"/>
          <w:sz w:val="20"/>
          <w:szCs w:val="20"/>
        </w:rPr>
        <w:t xml:space="preserve"> movimento revela grande insatisfação de indivíduos do campo do currículo com os parâmetros estabelecidos pelos modelos de </w:t>
      </w:r>
      <w:proofErr w:type="spellStart"/>
      <w:r w:rsidRPr="00965931">
        <w:rPr>
          <w:rFonts w:asciiTheme="minorHAnsi" w:hAnsiTheme="minorHAnsi" w:cs="Arial"/>
          <w:sz w:val="20"/>
          <w:szCs w:val="20"/>
        </w:rPr>
        <w:t>Bobbitt</w:t>
      </w:r>
      <w:proofErr w:type="spellEnd"/>
      <w:r w:rsidRPr="00965931">
        <w:rPr>
          <w:rFonts w:asciiTheme="minorHAnsi" w:hAnsiTheme="minorHAnsi" w:cs="Arial"/>
          <w:sz w:val="20"/>
          <w:szCs w:val="20"/>
        </w:rPr>
        <w:t xml:space="preserve"> e Tyler (Silva</w:t>
      </w:r>
      <w:r>
        <w:rPr>
          <w:rFonts w:asciiTheme="minorHAnsi" w:hAnsiTheme="minorHAnsi" w:cs="Arial"/>
          <w:sz w:val="20"/>
          <w:szCs w:val="20"/>
        </w:rPr>
        <w:t>,</w:t>
      </w:r>
      <w:r w:rsidRPr="00965931">
        <w:rPr>
          <w:rFonts w:asciiTheme="minorHAnsi" w:hAnsiTheme="minorHAnsi" w:cs="Arial"/>
          <w:sz w:val="20"/>
          <w:szCs w:val="20"/>
        </w:rPr>
        <w:t xml:space="preserve"> 2002)</w:t>
      </w:r>
      <w:r>
        <w:rPr>
          <w:rFonts w:asciiTheme="minorHAnsi" w:hAnsiTheme="minorHAnsi" w:cs="Arial"/>
          <w:sz w:val="20"/>
          <w:szCs w:val="20"/>
        </w:rPr>
        <w:t>.</w:t>
      </w:r>
    </w:p>
    <w:p w:rsidR="00697BED" w:rsidRPr="00965931" w:rsidRDefault="00697BED" w:rsidP="00697BED">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F6" w:rsidRDefault="006937F6" w:rsidP="006937F6">
    <w:pPr>
      <w:pStyle w:val="Cabealho"/>
      <w:ind w:left="-1701"/>
    </w:pPr>
    <w:r>
      <w:rPr>
        <w:noProof/>
      </w:rPr>
      <w:drawing>
        <wp:inline distT="0" distB="0" distL="0" distR="0" wp14:anchorId="48D6714C" wp14:editId="65C559CF">
          <wp:extent cx="7553325" cy="894646"/>
          <wp:effectExtent l="0" t="0" r="0" b="127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09" cy="8992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ED"/>
    <w:rsid w:val="001B4BD8"/>
    <w:rsid w:val="004146C1"/>
    <w:rsid w:val="006937F6"/>
    <w:rsid w:val="00697BED"/>
    <w:rsid w:val="00AB2CF8"/>
    <w:rsid w:val="00B91C09"/>
    <w:rsid w:val="00D81638"/>
    <w:rsid w:val="00DE7BAA"/>
    <w:rsid w:val="00DF34A3"/>
    <w:rsid w:val="00EF0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E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sumo">
    <w:name w:val="Resumo"/>
    <w:basedOn w:val="Normal"/>
    <w:rsid w:val="00697BED"/>
    <w:pPr>
      <w:widowControl w:val="0"/>
      <w:spacing w:line="360" w:lineRule="auto"/>
      <w:jc w:val="both"/>
    </w:pPr>
    <w:rPr>
      <w:rFonts w:ascii="Arial" w:hAnsi="Arial"/>
    </w:rPr>
  </w:style>
  <w:style w:type="paragraph" w:styleId="Rodap">
    <w:name w:val="footer"/>
    <w:basedOn w:val="Normal"/>
    <w:link w:val="RodapChar"/>
    <w:uiPriority w:val="99"/>
    <w:rsid w:val="00697BED"/>
    <w:pPr>
      <w:tabs>
        <w:tab w:val="center" w:pos="4419"/>
        <w:tab w:val="right" w:pos="8838"/>
      </w:tabs>
    </w:pPr>
  </w:style>
  <w:style w:type="character" w:customStyle="1" w:styleId="RodapChar">
    <w:name w:val="Rodapé Char"/>
    <w:basedOn w:val="Fontepargpadro"/>
    <w:link w:val="Rodap"/>
    <w:uiPriority w:val="99"/>
    <w:rsid w:val="00697BED"/>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697BED"/>
    <w:pPr>
      <w:ind w:left="391" w:hanging="391"/>
      <w:jc w:val="both"/>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rsid w:val="00697BED"/>
    <w:rPr>
      <w:rFonts w:ascii="Calibri" w:eastAsia="Calibri" w:hAnsi="Calibri" w:cs="Times New Roman"/>
      <w:sz w:val="20"/>
      <w:szCs w:val="20"/>
    </w:rPr>
  </w:style>
  <w:style w:type="character" w:styleId="Refdenotaderodap">
    <w:name w:val="footnote reference"/>
    <w:basedOn w:val="Fontepargpadro"/>
    <w:uiPriority w:val="99"/>
    <w:semiHidden/>
    <w:unhideWhenUsed/>
    <w:rsid w:val="00697BED"/>
    <w:rPr>
      <w:vertAlign w:val="superscript"/>
    </w:rPr>
  </w:style>
  <w:style w:type="paragraph" w:customStyle="1" w:styleId="TtulodoTrabalho">
    <w:name w:val="Título do Trabalho"/>
    <w:basedOn w:val="Normal"/>
    <w:next w:val="Normal"/>
    <w:rsid w:val="00697BED"/>
    <w:pPr>
      <w:widowControl w:val="0"/>
      <w:jc w:val="center"/>
    </w:pPr>
    <w:rPr>
      <w:rFonts w:ascii="Arial" w:hAnsi="Arial"/>
      <w:b/>
      <w:caps/>
      <w:noProof/>
      <w:snapToGrid w:val="0"/>
      <w:sz w:val="32"/>
      <w:szCs w:val="20"/>
    </w:rPr>
  </w:style>
  <w:style w:type="character" w:styleId="Hyperlink">
    <w:name w:val="Hyperlink"/>
    <w:basedOn w:val="Fontepargpadro"/>
    <w:uiPriority w:val="99"/>
    <w:unhideWhenUsed/>
    <w:rsid w:val="00697BED"/>
    <w:rPr>
      <w:color w:val="0000FF" w:themeColor="hyperlink"/>
      <w:u w:val="single"/>
    </w:rPr>
  </w:style>
  <w:style w:type="paragraph" w:styleId="Cabealho">
    <w:name w:val="header"/>
    <w:basedOn w:val="Normal"/>
    <w:link w:val="CabealhoChar"/>
    <w:uiPriority w:val="99"/>
    <w:unhideWhenUsed/>
    <w:rsid w:val="006937F6"/>
    <w:pPr>
      <w:tabs>
        <w:tab w:val="center" w:pos="4252"/>
        <w:tab w:val="right" w:pos="8504"/>
      </w:tabs>
    </w:pPr>
  </w:style>
  <w:style w:type="character" w:customStyle="1" w:styleId="CabealhoChar">
    <w:name w:val="Cabeçalho Char"/>
    <w:basedOn w:val="Fontepargpadro"/>
    <w:link w:val="Cabealho"/>
    <w:uiPriority w:val="99"/>
    <w:rsid w:val="006937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37F6"/>
    <w:rPr>
      <w:rFonts w:ascii="Tahoma" w:hAnsi="Tahoma" w:cs="Tahoma"/>
      <w:sz w:val="16"/>
      <w:szCs w:val="16"/>
    </w:rPr>
  </w:style>
  <w:style w:type="character" w:customStyle="1" w:styleId="TextodebaloChar">
    <w:name w:val="Texto de balão Char"/>
    <w:basedOn w:val="Fontepargpadro"/>
    <w:link w:val="Textodebalo"/>
    <w:uiPriority w:val="99"/>
    <w:semiHidden/>
    <w:rsid w:val="006937F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E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sumo">
    <w:name w:val="Resumo"/>
    <w:basedOn w:val="Normal"/>
    <w:rsid w:val="00697BED"/>
    <w:pPr>
      <w:widowControl w:val="0"/>
      <w:spacing w:line="360" w:lineRule="auto"/>
      <w:jc w:val="both"/>
    </w:pPr>
    <w:rPr>
      <w:rFonts w:ascii="Arial" w:hAnsi="Arial"/>
    </w:rPr>
  </w:style>
  <w:style w:type="paragraph" w:styleId="Rodap">
    <w:name w:val="footer"/>
    <w:basedOn w:val="Normal"/>
    <w:link w:val="RodapChar"/>
    <w:uiPriority w:val="99"/>
    <w:rsid w:val="00697BED"/>
    <w:pPr>
      <w:tabs>
        <w:tab w:val="center" w:pos="4419"/>
        <w:tab w:val="right" w:pos="8838"/>
      </w:tabs>
    </w:pPr>
  </w:style>
  <w:style w:type="character" w:customStyle="1" w:styleId="RodapChar">
    <w:name w:val="Rodapé Char"/>
    <w:basedOn w:val="Fontepargpadro"/>
    <w:link w:val="Rodap"/>
    <w:uiPriority w:val="99"/>
    <w:rsid w:val="00697BED"/>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697BED"/>
    <w:pPr>
      <w:ind w:left="391" w:hanging="391"/>
      <w:jc w:val="both"/>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rsid w:val="00697BED"/>
    <w:rPr>
      <w:rFonts w:ascii="Calibri" w:eastAsia="Calibri" w:hAnsi="Calibri" w:cs="Times New Roman"/>
      <w:sz w:val="20"/>
      <w:szCs w:val="20"/>
    </w:rPr>
  </w:style>
  <w:style w:type="character" w:styleId="Refdenotaderodap">
    <w:name w:val="footnote reference"/>
    <w:basedOn w:val="Fontepargpadro"/>
    <w:uiPriority w:val="99"/>
    <w:semiHidden/>
    <w:unhideWhenUsed/>
    <w:rsid w:val="00697BED"/>
    <w:rPr>
      <w:vertAlign w:val="superscript"/>
    </w:rPr>
  </w:style>
  <w:style w:type="paragraph" w:customStyle="1" w:styleId="TtulodoTrabalho">
    <w:name w:val="Título do Trabalho"/>
    <w:basedOn w:val="Normal"/>
    <w:next w:val="Normal"/>
    <w:rsid w:val="00697BED"/>
    <w:pPr>
      <w:widowControl w:val="0"/>
      <w:jc w:val="center"/>
    </w:pPr>
    <w:rPr>
      <w:rFonts w:ascii="Arial" w:hAnsi="Arial"/>
      <w:b/>
      <w:caps/>
      <w:noProof/>
      <w:snapToGrid w:val="0"/>
      <w:sz w:val="32"/>
      <w:szCs w:val="20"/>
    </w:rPr>
  </w:style>
  <w:style w:type="character" w:styleId="Hyperlink">
    <w:name w:val="Hyperlink"/>
    <w:basedOn w:val="Fontepargpadro"/>
    <w:uiPriority w:val="99"/>
    <w:unhideWhenUsed/>
    <w:rsid w:val="00697BED"/>
    <w:rPr>
      <w:color w:val="0000FF" w:themeColor="hyperlink"/>
      <w:u w:val="single"/>
    </w:rPr>
  </w:style>
  <w:style w:type="paragraph" w:styleId="Cabealho">
    <w:name w:val="header"/>
    <w:basedOn w:val="Normal"/>
    <w:link w:val="CabealhoChar"/>
    <w:uiPriority w:val="99"/>
    <w:unhideWhenUsed/>
    <w:rsid w:val="006937F6"/>
    <w:pPr>
      <w:tabs>
        <w:tab w:val="center" w:pos="4252"/>
        <w:tab w:val="right" w:pos="8504"/>
      </w:tabs>
    </w:pPr>
  </w:style>
  <w:style w:type="character" w:customStyle="1" w:styleId="CabealhoChar">
    <w:name w:val="Cabeçalho Char"/>
    <w:basedOn w:val="Fontepargpadro"/>
    <w:link w:val="Cabealho"/>
    <w:uiPriority w:val="99"/>
    <w:rsid w:val="006937F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937F6"/>
    <w:rPr>
      <w:rFonts w:ascii="Tahoma" w:hAnsi="Tahoma" w:cs="Tahoma"/>
      <w:sz w:val="16"/>
      <w:szCs w:val="16"/>
    </w:rPr>
  </w:style>
  <w:style w:type="character" w:customStyle="1" w:styleId="TextodebaloChar">
    <w:name w:val="Texto de balão Char"/>
    <w:basedOn w:val="Fontepargpadro"/>
    <w:link w:val="Textodebalo"/>
    <w:uiPriority w:val="99"/>
    <w:semiHidden/>
    <w:rsid w:val="006937F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brielacamachogomes@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4748</Words>
  <Characters>25640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2015-10-01T17:09:00Z</dcterms:created>
  <dcterms:modified xsi:type="dcterms:W3CDTF">2015-10-15T05:21:00Z</dcterms:modified>
</cp:coreProperties>
</file>